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E2DB" w14:textId="77777777" w:rsidR="00306B6E" w:rsidRPr="0009222A" w:rsidRDefault="00306B6E" w:rsidP="00306B6E">
      <w:pPr>
        <w:rPr>
          <w:rFonts w:eastAsia="Proxima Nova"/>
          <w:b/>
          <w:i/>
          <w:lang w:val="fr-FR"/>
        </w:rPr>
      </w:pPr>
      <w:r w:rsidRPr="0009222A">
        <w:rPr>
          <w:rFonts w:eastAsia="Proxima Nova"/>
          <w:b/>
          <w:i/>
          <w:lang w:val="fr-FR"/>
        </w:rPr>
        <w:t>**</w:t>
      </w:r>
      <w:r w:rsidRPr="0009222A">
        <w:rPr>
          <w:lang w:val="fr-FR"/>
        </w:rPr>
        <w:t xml:space="preserve"> </w:t>
      </w:r>
      <w:r w:rsidRPr="0009222A">
        <w:rPr>
          <w:rFonts w:eastAsia="Proxima Nova"/>
          <w:b/>
          <w:i/>
          <w:lang w:val="fr-FR"/>
        </w:rPr>
        <w:t xml:space="preserve">Veuillez noter que cette version téléchargeable et imprimable du questionnaire a été créée pour aider les enfants et les jeunes à préparer leurs réponses hors ligne. </w:t>
      </w:r>
    </w:p>
    <w:p w14:paraId="72ECD368" w14:textId="77777777" w:rsidR="00306B6E" w:rsidRPr="0009222A" w:rsidRDefault="00306B6E" w:rsidP="00306B6E">
      <w:pPr>
        <w:rPr>
          <w:rFonts w:eastAsia="Proxima Nova"/>
          <w:b/>
          <w:i/>
          <w:lang w:val="fr-FR"/>
        </w:rPr>
      </w:pPr>
    </w:p>
    <w:p w14:paraId="0277338C" w14:textId="77777777" w:rsidR="00306B6E" w:rsidRPr="0009222A" w:rsidRDefault="00306B6E" w:rsidP="00306B6E">
      <w:pPr>
        <w:rPr>
          <w:rFonts w:eastAsia="Proxima Nova"/>
          <w:b/>
          <w:i/>
          <w:color w:val="FF0000"/>
          <w:lang w:val="fr-FR"/>
        </w:rPr>
      </w:pPr>
      <w:r w:rsidRPr="0009222A">
        <w:rPr>
          <w:rFonts w:eastAsia="Proxima Nova"/>
          <w:b/>
          <w:i/>
          <w:lang w:val="fr-FR"/>
        </w:rPr>
        <w:t xml:space="preserve">Une fois que vous avez préparé vos réponses, elles ne doivent pas être envoyées par </w:t>
      </w:r>
      <w:proofErr w:type="gramStart"/>
      <w:r w:rsidRPr="0009222A">
        <w:rPr>
          <w:rFonts w:eastAsia="Proxima Nova"/>
          <w:b/>
          <w:i/>
          <w:lang w:val="fr-FR"/>
        </w:rPr>
        <w:t>e-mail</w:t>
      </w:r>
      <w:proofErr w:type="gramEnd"/>
      <w:r w:rsidRPr="0009222A">
        <w:rPr>
          <w:rFonts w:eastAsia="Proxima Nova"/>
          <w:b/>
          <w:i/>
          <w:lang w:val="fr-FR"/>
        </w:rPr>
        <w:t xml:space="preserve"> mais doivent être saisies dans le questionnaire à ce lien : </w:t>
      </w:r>
      <w:hyperlink r:id="rId7">
        <w:r w:rsidRPr="0009222A">
          <w:rPr>
            <w:rFonts w:eastAsia="Proxima Nova"/>
            <w:b/>
            <w:i/>
            <w:color w:val="1155CC"/>
            <w:u w:val="single"/>
            <w:lang w:val="fr-FR"/>
          </w:rPr>
          <w:t>https://changemakersforchildren.community/UNCRC-DGD-survey</w:t>
        </w:r>
      </w:hyperlink>
      <w:r w:rsidRPr="0009222A">
        <w:rPr>
          <w:rFonts w:eastAsia="Proxima Nova"/>
          <w:b/>
          <w:i/>
          <w:color w:val="FF0000"/>
          <w:lang w:val="fr-FR"/>
        </w:rPr>
        <w:t xml:space="preserve"> </w:t>
      </w:r>
    </w:p>
    <w:p w14:paraId="32013197" w14:textId="77777777" w:rsidR="00306B6E" w:rsidRPr="0009222A" w:rsidRDefault="00306B6E" w:rsidP="00306B6E">
      <w:pPr>
        <w:rPr>
          <w:rFonts w:eastAsia="Proxima Nova"/>
          <w:b/>
          <w:i/>
          <w:lang w:val="fr-FR"/>
        </w:rPr>
      </w:pPr>
    </w:p>
    <w:p w14:paraId="72D83C61" w14:textId="77777777" w:rsidR="00306B6E" w:rsidRPr="0009222A" w:rsidRDefault="00306B6E" w:rsidP="00306B6E">
      <w:pPr>
        <w:rPr>
          <w:rFonts w:eastAsia="Proxima Nova"/>
          <w:b/>
          <w:i/>
          <w:lang w:val="fr-FR"/>
        </w:rPr>
      </w:pPr>
      <w:r w:rsidRPr="0009222A">
        <w:rPr>
          <w:rFonts w:eastAsia="Proxima Nova"/>
          <w:b/>
          <w:i/>
          <w:lang w:val="fr-FR"/>
        </w:rPr>
        <w:t>Toutes les papier doivent ensuite être détruites, conformément au Guide de facilitation (</w:t>
      </w:r>
      <w:hyperlink r:id="rId8">
        <w:r w:rsidRPr="0009222A">
          <w:rPr>
            <w:rFonts w:eastAsia="Proxima Nova"/>
            <w:b/>
            <w:i/>
            <w:color w:val="1155CC"/>
            <w:u w:val="single"/>
            <w:lang w:val="fr-FR"/>
          </w:rPr>
          <w:t>https://changemakersforchildren.community/basic-page/global-consultation-facilitators-guide</w:t>
        </w:r>
      </w:hyperlink>
      <w:r w:rsidRPr="0009222A">
        <w:rPr>
          <w:rFonts w:eastAsia="Proxima Nova"/>
          <w:b/>
          <w:i/>
          <w:lang w:val="fr-FR"/>
        </w:rPr>
        <w:t>).</w:t>
      </w:r>
    </w:p>
    <w:p w14:paraId="6C9153DD" w14:textId="77777777" w:rsidR="00306B6E" w:rsidRPr="0009222A" w:rsidRDefault="00306B6E" w:rsidP="00306B6E">
      <w:pPr>
        <w:rPr>
          <w:rFonts w:eastAsia="Proxima Nova"/>
          <w:b/>
          <w:i/>
          <w:lang w:val="fr-FR"/>
        </w:rPr>
      </w:pPr>
    </w:p>
    <w:p w14:paraId="1E4B4497" w14:textId="47C3B859" w:rsidR="00306B6E" w:rsidRPr="0009222A" w:rsidRDefault="00306B6E" w:rsidP="00306B6E">
      <w:pPr>
        <w:rPr>
          <w:rFonts w:eastAsia="Proxima Nova"/>
          <w:b/>
          <w:i/>
          <w:lang w:val="fr-FR"/>
        </w:rPr>
      </w:pPr>
      <w:r w:rsidRPr="0009222A">
        <w:rPr>
          <w:rFonts w:eastAsia="Proxima Nova"/>
          <w:b/>
          <w:i/>
          <w:lang w:val="fr-FR"/>
        </w:rPr>
        <w:t xml:space="preserve">Si vous rencontrez des difficultés pour remplir le formulaire en ligne, en particulier si elles sont liées à l'accessibilité, veuillez contacter </w:t>
      </w:r>
      <w:hyperlink r:id="rId9">
        <w:r w:rsidRPr="0009222A">
          <w:rPr>
            <w:rFonts w:eastAsia="Proxima Nova"/>
            <w:b/>
            <w:i/>
            <w:color w:val="1155CC"/>
            <w:u w:val="single"/>
            <w:lang w:val="fr-FR"/>
          </w:rPr>
          <w:t>Emmanuel.sherwin@hopeandhomes.org</w:t>
        </w:r>
      </w:hyperlink>
      <w:r w:rsidRPr="0009222A">
        <w:rPr>
          <w:rFonts w:eastAsia="Proxima Nova"/>
          <w:b/>
          <w:i/>
          <w:lang w:val="fr-FR"/>
        </w:rPr>
        <w:t xml:space="preserve"> ou </w:t>
      </w:r>
      <w:hyperlink r:id="rId10">
        <w:r w:rsidRPr="0009222A">
          <w:rPr>
            <w:rFonts w:eastAsia="Proxima Nova"/>
            <w:b/>
            <w:i/>
            <w:color w:val="1155CC"/>
            <w:u w:val="single"/>
            <w:lang w:val="fr-FR"/>
          </w:rPr>
          <w:t>lopa.bhattacharjee@familyforeverychild.org</w:t>
        </w:r>
      </w:hyperlink>
      <w:r w:rsidRPr="0009222A">
        <w:rPr>
          <w:rFonts w:eastAsia="Proxima Nova"/>
          <w:b/>
          <w:i/>
          <w:lang w:val="fr-FR"/>
        </w:rPr>
        <w:t>.**</w:t>
      </w:r>
    </w:p>
    <w:p w14:paraId="48931FB5" w14:textId="77777777" w:rsidR="00306B6E" w:rsidRPr="0009222A" w:rsidRDefault="00306B6E" w:rsidP="00306B6E">
      <w:pPr>
        <w:jc w:val="center"/>
        <w:rPr>
          <w:rFonts w:eastAsia="Proxima Nova"/>
          <w:b/>
          <w:lang w:val="fr-FR"/>
        </w:rPr>
      </w:pPr>
    </w:p>
    <w:p w14:paraId="4F344E33" w14:textId="77777777" w:rsidR="00306B6E" w:rsidRPr="0009222A" w:rsidRDefault="00306B6E" w:rsidP="00306B6E">
      <w:pPr>
        <w:jc w:val="center"/>
        <w:rPr>
          <w:rFonts w:eastAsia="Proxima Nova"/>
          <w:b/>
          <w:lang w:val="fr-FR"/>
        </w:rPr>
      </w:pPr>
    </w:p>
    <w:p w14:paraId="24A8E680" w14:textId="77777777" w:rsidR="00306B6E" w:rsidRPr="00A064C6" w:rsidRDefault="00306B6E" w:rsidP="00306B6E">
      <w:pPr>
        <w:jc w:val="center"/>
        <w:rPr>
          <w:rFonts w:eastAsia="Proxima Nova"/>
          <w:b/>
          <w:sz w:val="24"/>
          <w:szCs w:val="24"/>
          <w:lang w:val="fr-FR"/>
        </w:rPr>
      </w:pPr>
      <w:r w:rsidRPr="00A064C6">
        <w:rPr>
          <w:rFonts w:eastAsia="Proxima Nova"/>
          <w:b/>
          <w:sz w:val="24"/>
          <w:szCs w:val="24"/>
          <w:lang w:val="fr-FR"/>
        </w:rPr>
        <w:t>Journée de débat général</w:t>
      </w:r>
    </w:p>
    <w:p w14:paraId="7E9F8C85" w14:textId="77777777" w:rsidR="00306B6E" w:rsidRPr="00A064C6" w:rsidRDefault="00306B6E" w:rsidP="00306B6E">
      <w:pPr>
        <w:jc w:val="center"/>
        <w:rPr>
          <w:rFonts w:eastAsia="Proxima Nova"/>
          <w:b/>
          <w:sz w:val="24"/>
          <w:szCs w:val="24"/>
          <w:lang w:val="fr-FR"/>
        </w:rPr>
      </w:pPr>
      <w:r w:rsidRPr="00A064C6">
        <w:rPr>
          <w:rFonts w:eastAsia="Proxima Nova"/>
          <w:b/>
          <w:sz w:val="24"/>
          <w:szCs w:val="24"/>
          <w:lang w:val="fr-FR"/>
        </w:rPr>
        <w:t xml:space="preserve"> </w:t>
      </w:r>
      <w:proofErr w:type="gramStart"/>
      <w:r w:rsidRPr="00A064C6">
        <w:rPr>
          <w:rFonts w:eastAsia="Proxima Nova"/>
          <w:b/>
          <w:sz w:val="24"/>
          <w:szCs w:val="24"/>
          <w:lang w:val="fr-FR"/>
        </w:rPr>
        <w:t>sur</w:t>
      </w:r>
      <w:proofErr w:type="gramEnd"/>
      <w:r w:rsidRPr="00A064C6">
        <w:rPr>
          <w:rFonts w:eastAsia="Proxima Nova"/>
          <w:b/>
          <w:sz w:val="24"/>
          <w:szCs w:val="24"/>
          <w:lang w:val="fr-FR"/>
        </w:rPr>
        <w:t xml:space="preserve"> les droits de l’enfant et la protection de remplacement : </w:t>
      </w:r>
    </w:p>
    <w:p w14:paraId="49DECA38" w14:textId="77777777" w:rsidR="00306B6E" w:rsidRPr="00A064C6" w:rsidRDefault="00306B6E" w:rsidP="00306B6E">
      <w:pPr>
        <w:jc w:val="center"/>
        <w:rPr>
          <w:rFonts w:eastAsia="Proxima Nova"/>
          <w:b/>
          <w:sz w:val="24"/>
          <w:szCs w:val="24"/>
          <w:lang w:val="fr-FR"/>
        </w:rPr>
      </w:pPr>
      <w:r w:rsidRPr="00A064C6">
        <w:rPr>
          <w:rFonts w:eastAsia="Proxima Nova"/>
          <w:b/>
          <w:sz w:val="24"/>
          <w:szCs w:val="24"/>
          <w:lang w:val="fr-FR"/>
        </w:rPr>
        <w:t>Questionnaire</w:t>
      </w:r>
    </w:p>
    <w:p w14:paraId="0300A296" w14:textId="5691EBC3" w:rsidR="00306B6E" w:rsidRPr="00A064C6" w:rsidRDefault="00306B6E" w:rsidP="00306B6E">
      <w:pPr>
        <w:jc w:val="center"/>
        <w:rPr>
          <w:rFonts w:eastAsia="Proxima Nova"/>
          <w:b/>
          <w:sz w:val="24"/>
          <w:szCs w:val="24"/>
          <w:lang w:val="fr-FR"/>
        </w:rPr>
      </w:pPr>
      <w:r w:rsidRPr="00A064C6">
        <w:rPr>
          <w:rFonts w:eastAsia="Proxima Nova"/>
          <w:b/>
          <w:sz w:val="24"/>
          <w:szCs w:val="24"/>
          <w:lang w:val="fr-FR"/>
        </w:rPr>
        <w:t xml:space="preserve">VERSION POUR LES </w:t>
      </w:r>
      <w:r w:rsidR="00F5237E">
        <w:rPr>
          <w:rFonts w:eastAsia="Proxima Nova"/>
          <w:b/>
          <w:sz w:val="24"/>
          <w:szCs w:val="24"/>
          <w:lang w:val="fr-FR"/>
        </w:rPr>
        <w:t>5-10</w:t>
      </w:r>
      <w:r w:rsidRPr="00A064C6">
        <w:rPr>
          <w:rFonts w:eastAsia="Proxima Nova"/>
          <w:b/>
          <w:sz w:val="24"/>
          <w:szCs w:val="24"/>
          <w:lang w:val="fr-FR"/>
        </w:rPr>
        <w:t xml:space="preserve"> ANS</w:t>
      </w:r>
    </w:p>
    <w:p w14:paraId="4A69F89B" w14:textId="77777777" w:rsidR="00306B6E" w:rsidRPr="00A064C6" w:rsidRDefault="00306B6E" w:rsidP="00306B6E">
      <w:pPr>
        <w:jc w:val="center"/>
        <w:rPr>
          <w:rFonts w:eastAsia="Proxima Nova"/>
          <w:b/>
          <w:sz w:val="24"/>
          <w:szCs w:val="24"/>
          <w:lang w:val="fr-FR"/>
        </w:rPr>
      </w:pPr>
    </w:p>
    <w:p w14:paraId="5E734147" w14:textId="77777777" w:rsidR="00306B6E" w:rsidRPr="00A064C6" w:rsidRDefault="00306B6E" w:rsidP="00306B6E">
      <w:pPr>
        <w:pBdr>
          <w:top w:val="single" w:sz="4" w:space="1" w:color="auto"/>
        </w:pBdr>
        <w:rPr>
          <w:rFonts w:eastAsia="Proxima Nova"/>
          <w:b/>
          <w:bCs/>
          <w:i/>
          <w:sz w:val="24"/>
          <w:szCs w:val="24"/>
          <w:lang w:val="fr-FR"/>
        </w:rPr>
      </w:pPr>
      <w:r w:rsidRPr="00A064C6">
        <w:rPr>
          <w:rFonts w:eastAsia="Proxima Nova"/>
          <w:b/>
          <w:bCs/>
          <w:i/>
          <w:sz w:val="24"/>
          <w:szCs w:val="24"/>
          <w:lang w:val="fr-FR"/>
        </w:rPr>
        <w:t>Introduction</w:t>
      </w:r>
    </w:p>
    <w:p w14:paraId="069C3203" w14:textId="77777777" w:rsidR="00306B6E" w:rsidRPr="00A064C6" w:rsidRDefault="00306B6E" w:rsidP="00306B6E">
      <w:pPr>
        <w:rPr>
          <w:rFonts w:eastAsia="Proxima Nova"/>
          <w:i/>
          <w:sz w:val="24"/>
          <w:szCs w:val="24"/>
          <w:lang w:val="fr-FR"/>
        </w:rPr>
      </w:pPr>
    </w:p>
    <w:p w14:paraId="3137622D"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Bienvenue ! Avant de commencer, nous voulons vous parler du questionnaire, et nous assurer que vous êtes bien d’accord d’y participer. Les questionnaires doivent être remplis avant le 30 mai 2021.</w:t>
      </w:r>
    </w:p>
    <w:p w14:paraId="34BE1DF5" w14:textId="77777777" w:rsidR="00306B6E" w:rsidRPr="00A064C6" w:rsidRDefault="00306B6E" w:rsidP="00306B6E">
      <w:pPr>
        <w:rPr>
          <w:rFonts w:eastAsia="Proxima Nova"/>
          <w:i/>
          <w:sz w:val="24"/>
          <w:szCs w:val="24"/>
          <w:lang w:val="fr-F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06B6E" w:rsidRPr="00A064C6" w14:paraId="3DC3B615" w14:textId="77777777" w:rsidTr="00D406BF">
        <w:tc>
          <w:tcPr>
            <w:tcW w:w="9360" w:type="dxa"/>
            <w:shd w:val="clear" w:color="auto" w:fill="auto"/>
            <w:tcMar>
              <w:top w:w="100" w:type="dxa"/>
              <w:left w:w="100" w:type="dxa"/>
              <w:bottom w:w="100" w:type="dxa"/>
              <w:right w:w="100" w:type="dxa"/>
            </w:tcMar>
          </w:tcPr>
          <w:p w14:paraId="7C901006" w14:textId="77777777" w:rsidR="00306B6E" w:rsidRPr="00A064C6" w:rsidRDefault="00306B6E" w:rsidP="00D406BF">
            <w:pPr>
              <w:widowControl w:val="0"/>
              <w:pBdr>
                <w:top w:val="nil"/>
                <w:left w:val="nil"/>
                <w:bottom w:val="nil"/>
                <w:right w:val="nil"/>
                <w:between w:val="nil"/>
              </w:pBdr>
              <w:spacing w:line="240" w:lineRule="auto"/>
              <w:rPr>
                <w:rFonts w:eastAsia="Proxima Nova"/>
                <w:i/>
                <w:sz w:val="24"/>
                <w:szCs w:val="24"/>
                <w:lang w:val="fr-FR"/>
              </w:rPr>
            </w:pPr>
            <w:r w:rsidRPr="00A064C6">
              <w:rPr>
                <w:rFonts w:eastAsia="Proxima Nova"/>
                <w:i/>
                <w:sz w:val="24"/>
                <w:szCs w:val="24"/>
                <w:lang w:val="fr-FR"/>
              </w:rPr>
              <w:t>Pour les adultes qui aident les enfants et les jeunes à remplir le questionnaire, merci de lire le Guide du facilitateur qui l’accompagne : [</w:t>
            </w:r>
            <w:proofErr w:type="spellStart"/>
            <w:r w:rsidRPr="00A064C6">
              <w:rPr>
                <w:rFonts w:eastAsia="Proxima Nova"/>
                <w:i/>
                <w:sz w:val="24"/>
                <w:szCs w:val="24"/>
                <w:lang w:val="fr-FR"/>
              </w:rPr>
              <w:t>link</w:t>
            </w:r>
            <w:proofErr w:type="spellEnd"/>
            <w:r w:rsidRPr="00A064C6">
              <w:rPr>
                <w:rFonts w:eastAsia="Proxima Nova"/>
                <w:i/>
                <w:sz w:val="24"/>
                <w:szCs w:val="24"/>
                <w:lang w:val="fr-FR"/>
              </w:rPr>
              <w:t xml:space="preserve"> to </w:t>
            </w:r>
            <w:proofErr w:type="spellStart"/>
            <w:r w:rsidRPr="00A064C6">
              <w:rPr>
                <w:rFonts w:eastAsia="Proxima Nova"/>
                <w:i/>
                <w:sz w:val="24"/>
                <w:szCs w:val="24"/>
                <w:lang w:val="fr-FR"/>
              </w:rPr>
              <w:t>Facilitator</w:t>
            </w:r>
            <w:proofErr w:type="spellEnd"/>
            <w:r w:rsidRPr="00A064C6">
              <w:rPr>
                <w:rFonts w:eastAsia="Proxima Nova"/>
                <w:i/>
                <w:sz w:val="24"/>
                <w:szCs w:val="24"/>
                <w:lang w:val="fr-FR"/>
              </w:rPr>
              <w:t xml:space="preserve"> </w:t>
            </w:r>
            <w:proofErr w:type="spellStart"/>
            <w:r w:rsidRPr="00A064C6">
              <w:rPr>
                <w:rFonts w:eastAsia="Proxima Nova"/>
                <w:i/>
                <w:sz w:val="24"/>
                <w:szCs w:val="24"/>
                <w:lang w:val="fr-FR"/>
              </w:rPr>
              <w:t>Overview</w:t>
            </w:r>
            <w:proofErr w:type="spellEnd"/>
            <w:r w:rsidRPr="00A064C6">
              <w:rPr>
                <w:rFonts w:eastAsia="Proxima Nova"/>
                <w:i/>
                <w:sz w:val="24"/>
                <w:szCs w:val="24"/>
                <w:lang w:val="fr-FR"/>
              </w:rPr>
              <w:t xml:space="preserve"> in French]</w:t>
            </w:r>
          </w:p>
        </w:tc>
      </w:tr>
    </w:tbl>
    <w:p w14:paraId="182D1FDE"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 </w:t>
      </w:r>
    </w:p>
    <w:p w14:paraId="162C5221" w14:textId="77777777" w:rsidR="00306B6E" w:rsidRPr="00A064C6" w:rsidRDefault="00306B6E" w:rsidP="00306B6E">
      <w:pPr>
        <w:rPr>
          <w:rFonts w:eastAsia="Proxima Nova"/>
          <w:i/>
          <w:color w:val="0070C0"/>
          <w:sz w:val="24"/>
          <w:szCs w:val="24"/>
          <w:lang w:val="fr-FR"/>
        </w:rPr>
      </w:pPr>
      <w:r w:rsidRPr="00A064C6">
        <w:rPr>
          <w:rFonts w:eastAsia="Proxima Nova"/>
          <w:i/>
          <w:sz w:val="24"/>
          <w:szCs w:val="24"/>
          <w:lang w:val="fr-FR"/>
        </w:rPr>
        <w:t xml:space="preserve">Ce questionnaire vise à recueillir les opinions et les idées des enfants et des jeunes sur leurs droits et leur expérience de la protection de remplacement. Il a été élaboré par des chercheurs de l’Institut international pour les droits de l’enfant et le développement (IICRD) – une organisation de défense des droits de l’enfant – en collaboration avec des enfants et des jeunes personnes. Les résultats seront écrits dans un rapport et communiqués au Comité des droits de l’enfant (CDE) des Nations Unies pour la </w:t>
      </w:r>
      <w:r w:rsidRPr="00A064C6">
        <w:rPr>
          <w:rFonts w:eastAsia="Proxima Nova"/>
          <w:b/>
          <w:bCs/>
          <w:i/>
          <w:sz w:val="24"/>
          <w:szCs w:val="24"/>
          <w:lang w:val="fr-FR"/>
        </w:rPr>
        <w:t>Journée de débat général (JDG)</w:t>
      </w:r>
      <w:r w:rsidRPr="00A064C6">
        <w:rPr>
          <w:rFonts w:eastAsia="Proxima Nova"/>
          <w:i/>
          <w:sz w:val="24"/>
          <w:szCs w:val="24"/>
          <w:lang w:val="fr-FR"/>
        </w:rPr>
        <w:t xml:space="preserve">, qui aura lieu en septembre 2021. </w:t>
      </w:r>
      <w:r w:rsidRPr="00A064C6">
        <w:rPr>
          <w:rFonts w:eastAsia="Proxima Nova"/>
          <w:i/>
          <w:color w:val="0070C0"/>
          <w:sz w:val="24"/>
          <w:szCs w:val="24"/>
          <w:lang w:val="fr-FR"/>
        </w:rPr>
        <w:t xml:space="preserve"> </w:t>
      </w:r>
    </w:p>
    <w:p w14:paraId="3D578498" w14:textId="77777777" w:rsidR="00306B6E" w:rsidRPr="00A064C6" w:rsidRDefault="00306B6E" w:rsidP="00306B6E">
      <w:pPr>
        <w:rPr>
          <w:rFonts w:eastAsia="Proxima Nova"/>
          <w:i/>
          <w:color w:val="0070C0"/>
          <w:sz w:val="24"/>
          <w:szCs w:val="24"/>
          <w:lang w:val="fr-FR"/>
        </w:rPr>
      </w:pPr>
    </w:p>
    <w:p w14:paraId="6186956E"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Vous n’êtes pas obligés de participer. Personne ne vous en voudra si vous ne souhaitez pas participer. Si vous participez et qu’il y a une question à laquelle vous ne </w:t>
      </w:r>
      <w:r w:rsidRPr="00A064C6">
        <w:rPr>
          <w:rFonts w:eastAsia="Proxima Nova"/>
          <w:i/>
          <w:sz w:val="24"/>
          <w:szCs w:val="24"/>
          <w:lang w:val="fr-FR"/>
        </w:rPr>
        <w:lastRenderedPageBreak/>
        <w:t>voulez pas répondre, veuillez simplement ne pas y répondre. Il faut entre 20 et 40 minutes pour remplir le questionnaire.</w:t>
      </w:r>
    </w:p>
    <w:p w14:paraId="031F917A" w14:textId="77777777" w:rsidR="00306B6E" w:rsidRPr="00A064C6" w:rsidRDefault="00306B6E" w:rsidP="00306B6E">
      <w:pPr>
        <w:rPr>
          <w:rFonts w:eastAsia="Proxima Nova"/>
          <w:color w:val="0070C0"/>
          <w:sz w:val="24"/>
          <w:szCs w:val="24"/>
          <w:lang w:val="fr-FR"/>
        </w:rPr>
      </w:pPr>
    </w:p>
    <w:p w14:paraId="6D1CBA1A" w14:textId="77777777" w:rsidR="00306B6E" w:rsidRPr="00A064C6" w:rsidRDefault="00306B6E" w:rsidP="00306B6E">
      <w:pPr>
        <w:rPr>
          <w:rFonts w:eastAsia="Proxima Nova"/>
          <w:i/>
          <w:color w:val="0070C0"/>
          <w:sz w:val="24"/>
          <w:szCs w:val="24"/>
          <w:lang w:val="fr-FR"/>
        </w:rPr>
      </w:pPr>
      <w:r w:rsidRPr="00A064C6">
        <w:rPr>
          <w:rFonts w:eastAsia="Proxima Nova"/>
          <w:i/>
          <w:sz w:val="24"/>
          <w:szCs w:val="24"/>
          <w:lang w:val="fr-FR"/>
        </w:rPr>
        <w:t xml:space="preserve">Les informations recueillies dans le questionnaire seront collectées dans le questionnaire de manière anonyme, c’est-à-dire qu’aucun nom ou aucune information personnelle n’y apparaitra. </w:t>
      </w:r>
      <w:proofErr w:type="spellStart"/>
      <w:r w:rsidRPr="00A064C6">
        <w:rPr>
          <w:rFonts w:eastAsia="Proxima Nova"/>
          <w:i/>
          <w:sz w:val="24"/>
          <w:szCs w:val="24"/>
          <w:lang w:val="fr-FR"/>
        </w:rPr>
        <w:t>Changemakers</w:t>
      </w:r>
      <w:proofErr w:type="spellEnd"/>
      <w:r w:rsidRPr="00A064C6">
        <w:rPr>
          <w:rFonts w:eastAsia="Proxima Nova"/>
          <w:i/>
          <w:sz w:val="24"/>
          <w:szCs w:val="24"/>
          <w:lang w:val="fr-FR"/>
        </w:rPr>
        <w:t xml:space="preserve"> for </w:t>
      </w:r>
      <w:proofErr w:type="spellStart"/>
      <w:r w:rsidRPr="00A064C6">
        <w:rPr>
          <w:rFonts w:eastAsia="Proxima Nova"/>
          <w:i/>
          <w:sz w:val="24"/>
          <w:szCs w:val="24"/>
          <w:lang w:val="fr-FR"/>
        </w:rPr>
        <w:t>Children</w:t>
      </w:r>
      <w:proofErr w:type="spellEnd"/>
      <w:r w:rsidRPr="00A064C6">
        <w:rPr>
          <w:rFonts w:eastAsia="Proxima Nova"/>
          <w:i/>
          <w:sz w:val="24"/>
          <w:szCs w:val="24"/>
          <w:lang w:val="fr-FR"/>
        </w:rPr>
        <w:t xml:space="preserve">, la plateforme qui héberge ce questionnaire et qui exploitée par </w:t>
      </w:r>
      <w:r w:rsidRPr="00A064C6">
        <w:rPr>
          <w:i/>
          <w:iCs/>
          <w:sz w:val="24"/>
          <w:szCs w:val="24"/>
          <w:lang w:val="fr-FR"/>
        </w:rPr>
        <w:t xml:space="preserve">Family for </w:t>
      </w:r>
      <w:proofErr w:type="spellStart"/>
      <w:r w:rsidRPr="00A064C6">
        <w:rPr>
          <w:i/>
          <w:iCs/>
          <w:sz w:val="24"/>
          <w:szCs w:val="24"/>
          <w:lang w:val="fr-FR"/>
        </w:rPr>
        <w:t>Every</w:t>
      </w:r>
      <w:proofErr w:type="spellEnd"/>
      <w:r w:rsidRPr="00A064C6">
        <w:rPr>
          <w:i/>
          <w:iCs/>
          <w:sz w:val="24"/>
          <w:szCs w:val="24"/>
          <w:lang w:val="fr-FR"/>
        </w:rPr>
        <w:t xml:space="preserve"> Child [responsable du traitement des données]</w:t>
      </w:r>
      <w:r w:rsidRPr="00A064C6">
        <w:rPr>
          <w:rFonts w:eastAsia="Proxima Nova"/>
          <w:i/>
          <w:sz w:val="24"/>
          <w:szCs w:val="24"/>
          <w:lang w:val="fr-FR"/>
        </w:rPr>
        <w:t xml:space="preserve">, utilise un logiciel Open Social. Les données seront stockées sur Amazon Web Services dans l’Union européenne. Les données sont cryptées au repos et avec le protocole SSL </w:t>
      </w:r>
      <w:r w:rsidRPr="00A064C6">
        <w:rPr>
          <w:i/>
          <w:iCs/>
          <w:color w:val="000000"/>
          <w:sz w:val="24"/>
          <w:szCs w:val="24"/>
          <w:lang w:val="fr-FR"/>
        </w:rPr>
        <w:t>(Secure Socket Layer)</w:t>
      </w:r>
      <w:r w:rsidRPr="00A064C6">
        <w:rPr>
          <w:rFonts w:eastAsia="Proxima Nova"/>
          <w:i/>
          <w:sz w:val="24"/>
          <w:szCs w:val="24"/>
          <w:lang w:val="fr-FR"/>
        </w:rPr>
        <w:t xml:space="preserve">. Les données sont sauvegardées sur un autre site, et cryptées. Open Social a un accès (potentiel) aux données si des problèmes surviennent, ainsi que des personnes représentant Family for </w:t>
      </w:r>
      <w:proofErr w:type="spellStart"/>
      <w:r w:rsidRPr="00A064C6">
        <w:rPr>
          <w:rFonts w:eastAsia="Proxima Nova"/>
          <w:i/>
          <w:sz w:val="24"/>
          <w:szCs w:val="24"/>
          <w:lang w:val="fr-FR"/>
        </w:rPr>
        <w:t>Every</w:t>
      </w:r>
      <w:proofErr w:type="spellEnd"/>
      <w:r w:rsidRPr="00A064C6">
        <w:rPr>
          <w:rFonts w:eastAsia="Proxima Nova"/>
          <w:i/>
          <w:sz w:val="24"/>
          <w:szCs w:val="24"/>
          <w:lang w:val="fr-FR"/>
        </w:rPr>
        <w:t xml:space="preserve"> Child, organisation qui gère la plateforme </w:t>
      </w:r>
      <w:proofErr w:type="spellStart"/>
      <w:r w:rsidRPr="00A064C6">
        <w:rPr>
          <w:rFonts w:eastAsia="Proxima Nova"/>
          <w:i/>
          <w:sz w:val="24"/>
          <w:szCs w:val="24"/>
          <w:lang w:val="fr-FR"/>
        </w:rPr>
        <w:t>Changemakers</w:t>
      </w:r>
      <w:proofErr w:type="spellEnd"/>
      <w:r w:rsidRPr="00A064C6">
        <w:rPr>
          <w:rFonts w:eastAsia="Proxima Nova"/>
          <w:i/>
          <w:sz w:val="24"/>
          <w:szCs w:val="24"/>
          <w:lang w:val="fr-FR"/>
        </w:rPr>
        <w:t>. Les données que vous fournissez seront partagées avec l’IICRD afin de rédiger un rapport qui sera ensuite communiqué au Comité des droits de l’enfant (CDE) des Nations Unies.</w:t>
      </w:r>
    </w:p>
    <w:p w14:paraId="021C6DEA" w14:textId="77777777" w:rsidR="00306B6E" w:rsidRPr="00A064C6" w:rsidRDefault="00306B6E" w:rsidP="00306B6E">
      <w:pPr>
        <w:rPr>
          <w:rFonts w:eastAsia="Proxima Nova"/>
          <w:i/>
          <w:color w:val="0070C0"/>
          <w:sz w:val="24"/>
          <w:szCs w:val="24"/>
          <w:lang w:val="fr-FR"/>
        </w:rPr>
      </w:pPr>
    </w:p>
    <w:p w14:paraId="17B154CB" w14:textId="77777777" w:rsidR="00306B6E" w:rsidRPr="00A064C6" w:rsidRDefault="00306B6E" w:rsidP="00306B6E">
      <w:pPr>
        <w:rPr>
          <w:rFonts w:eastAsia="Proxima Nova"/>
          <w:i/>
          <w:color w:val="0070C0"/>
          <w:sz w:val="24"/>
          <w:szCs w:val="24"/>
          <w:lang w:val="fr-FR"/>
        </w:rPr>
      </w:pPr>
      <w:r w:rsidRPr="00A064C6">
        <w:rPr>
          <w:rFonts w:eastAsia="Proxima Nova"/>
          <w:i/>
          <w:sz w:val="24"/>
          <w:szCs w:val="24"/>
          <w:lang w:val="fr-FR"/>
        </w:rPr>
        <w:t xml:space="preserve">Pour toute question sur le questionnaire, merci de contacter : </w:t>
      </w:r>
      <w:hyperlink r:id="rId11" w:history="1">
        <w:r w:rsidRPr="00A064C6">
          <w:rPr>
            <w:rStyle w:val="Hyperlink"/>
            <w:rFonts w:eastAsia="Proxima Nova"/>
            <w:i/>
            <w:sz w:val="24"/>
            <w:szCs w:val="24"/>
            <w:lang w:val="fr-FR"/>
          </w:rPr>
          <w:t>Emmanuel.sherwin@hopeandhomes.org</w:t>
        </w:r>
      </w:hyperlink>
      <w:r w:rsidRPr="00A064C6">
        <w:rPr>
          <w:rFonts w:eastAsia="Proxima Nova"/>
          <w:i/>
          <w:color w:val="0070C0"/>
          <w:sz w:val="24"/>
          <w:szCs w:val="24"/>
          <w:lang w:val="fr-FR"/>
        </w:rPr>
        <w:t xml:space="preserve"> </w:t>
      </w:r>
      <w:r w:rsidRPr="00A064C6">
        <w:rPr>
          <w:rFonts w:eastAsia="Proxima Nova"/>
          <w:i/>
          <w:sz w:val="24"/>
          <w:szCs w:val="24"/>
          <w:lang w:val="fr-FR"/>
        </w:rPr>
        <w:t>ou</w:t>
      </w:r>
      <w:r w:rsidRPr="00A064C6">
        <w:rPr>
          <w:rFonts w:eastAsia="Proxima Nova"/>
          <w:i/>
          <w:color w:val="0070C0"/>
          <w:sz w:val="24"/>
          <w:szCs w:val="24"/>
          <w:lang w:val="fr-FR"/>
        </w:rPr>
        <w:t xml:space="preserve"> </w:t>
      </w:r>
      <w:hyperlink r:id="rId12" w:history="1">
        <w:r w:rsidRPr="00A064C6">
          <w:rPr>
            <w:rStyle w:val="Hyperlink"/>
            <w:rFonts w:eastAsia="Proxima Nova"/>
            <w:i/>
            <w:sz w:val="24"/>
            <w:szCs w:val="24"/>
            <w:lang w:val="fr-FR"/>
          </w:rPr>
          <w:t>lopa.bhattacharjee@familyforeverychild.org</w:t>
        </w:r>
      </w:hyperlink>
      <w:r w:rsidRPr="00A064C6">
        <w:rPr>
          <w:rFonts w:eastAsia="Proxima Nova"/>
          <w:i/>
          <w:color w:val="0070C0"/>
          <w:sz w:val="24"/>
          <w:szCs w:val="24"/>
          <w:lang w:val="fr-FR"/>
        </w:rPr>
        <w:t xml:space="preserve">  </w:t>
      </w:r>
    </w:p>
    <w:p w14:paraId="090EBEBA" w14:textId="77777777" w:rsidR="00306B6E" w:rsidRPr="00A064C6" w:rsidRDefault="00306B6E" w:rsidP="00306B6E">
      <w:pPr>
        <w:rPr>
          <w:rFonts w:eastAsia="Proxima Nova"/>
          <w:i/>
          <w:color w:val="0070C0"/>
          <w:sz w:val="24"/>
          <w:szCs w:val="24"/>
          <w:lang w:val="fr-FR"/>
        </w:rPr>
      </w:pPr>
    </w:p>
    <w:p w14:paraId="15B79AEC"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Si vous êtes inquiet ou vous avez besoin d’aide de quelque manière que ce soit, vous pouvez trouver une ligne d’assistance téléphonique pour les enfants dans votre pays sur ce lien : </w:t>
      </w:r>
      <w:r w:rsidRPr="00A064C6">
        <w:rPr>
          <w:rFonts w:eastAsia="Proxima Nova"/>
          <w:i/>
          <w:color w:val="0070C0"/>
          <w:sz w:val="24"/>
          <w:szCs w:val="24"/>
          <w:lang w:val="fr-FR"/>
        </w:rPr>
        <w:t xml:space="preserve">  </w:t>
      </w:r>
      <w:hyperlink r:id="rId13" w:history="1">
        <w:r w:rsidRPr="00A064C6">
          <w:rPr>
            <w:rStyle w:val="Hyperlink"/>
            <w:rFonts w:eastAsia="Proxima Nova"/>
            <w:i/>
            <w:sz w:val="24"/>
            <w:szCs w:val="24"/>
            <w:lang w:val="fr-FR"/>
          </w:rPr>
          <w:t>https://www.childhelplineinternational.org/child-helplines/child-helpline-network/</w:t>
        </w:r>
      </w:hyperlink>
      <w:r w:rsidRPr="00A064C6">
        <w:rPr>
          <w:rFonts w:eastAsia="Proxima Nova"/>
          <w:i/>
          <w:sz w:val="24"/>
          <w:szCs w:val="24"/>
          <w:lang w:val="fr-FR"/>
        </w:rPr>
        <w:t xml:space="preserve"> </w:t>
      </w:r>
    </w:p>
    <w:p w14:paraId="3FBF0FCC" w14:textId="77777777" w:rsidR="00306B6E" w:rsidRPr="00A064C6" w:rsidRDefault="00306B6E" w:rsidP="00306B6E">
      <w:pPr>
        <w:rPr>
          <w:rFonts w:eastAsia="Proxima Nova"/>
          <w:b/>
          <w:sz w:val="24"/>
          <w:szCs w:val="24"/>
          <w:lang w:val="fr-FR"/>
        </w:rPr>
      </w:pPr>
    </w:p>
    <w:p w14:paraId="1FCDEA91" w14:textId="77777777" w:rsidR="00306B6E" w:rsidRPr="00A064C6" w:rsidRDefault="00306B6E" w:rsidP="00306B6E">
      <w:pPr>
        <w:rPr>
          <w:rFonts w:eastAsia="Proxima Nova"/>
          <w:b/>
          <w:i/>
          <w:sz w:val="24"/>
          <w:szCs w:val="24"/>
          <w:lang w:val="fr-FR"/>
        </w:rPr>
      </w:pPr>
      <w:r w:rsidRPr="00A064C6">
        <w:rPr>
          <w:rFonts w:eastAsia="Proxima Nova"/>
          <w:b/>
          <w:sz w:val="24"/>
          <w:szCs w:val="24"/>
          <w:lang w:val="fr-FR"/>
        </w:rPr>
        <w:t>Déclaration de consentement</w:t>
      </w:r>
      <w:r w:rsidRPr="00A064C6">
        <w:rPr>
          <w:rFonts w:eastAsia="Proxima Nova"/>
          <w:b/>
          <w:sz w:val="24"/>
          <w:szCs w:val="24"/>
          <w:vertAlign w:val="superscript"/>
          <w:lang w:val="fr-FR"/>
        </w:rPr>
        <w:footnoteReference w:id="1"/>
      </w:r>
    </w:p>
    <w:p w14:paraId="39AC6DE8"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Le consentement, c'est lorsque les participants ont obtenu des informations sur la recherche, et qu’ils ont l’occasion de poser des questions. Ils sont aussi informés qu’ils peuvent retirer leur participation à tout moment  </w:t>
      </w:r>
    </w:p>
    <w:p w14:paraId="27011DB9" w14:textId="77777777" w:rsidR="00306B6E" w:rsidRPr="00A064C6" w:rsidRDefault="00306B6E" w:rsidP="00306B6E">
      <w:pPr>
        <w:rPr>
          <w:rFonts w:eastAsia="Proxima Nova"/>
          <w:i/>
          <w:color w:val="0070C0"/>
          <w:sz w:val="24"/>
          <w:szCs w:val="24"/>
          <w:lang w:val="fr-FR"/>
        </w:rPr>
      </w:pPr>
    </w:p>
    <w:p w14:paraId="70DDFDC6"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Merci de cocher la case si vous êtes d’accord avec l’énoncé suivant :</w:t>
      </w:r>
    </w:p>
    <w:p w14:paraId="0F5D7E48" w14:textId="77777777" w:rsidR="00306B6E" w:rsidRPr="00A064C6" w:rsidRDefault="00306B6E" w:rsidP="00306B6E">
      <w:pPr>
        <w:rPr>
          <w:rFonts w:eastAsia="Proxima Nova"/>
          <w:i/>
          <w:sz w:val="24"/>
          <w:szCs w:val="24"/>
          <w:lang w:val="fr-FR"/>
        </w:rPr>
      </w:pPr>
    </w:p>
    <w:p w14:paraId="10C2529F" w14:textId="77777777" w:rsidR="00306B6E" w:rsidRPr="00A064C6" w:rsidRDefault="00306B6E" w:rsidP="00306B6E">
      <w:pPr>
        <w:numPr>
          <w:ilvl w:val="0"/>
          <w:numId w:val="1"/>
        </w:numPr>
        <w:rPr>
          <w:rFonts w:eastAsia="Proxima Nova"/>
          <w:i/>
          <w:sz w:val="24"/>
          <w:szCs w:val="24"/>
          <w:lang w:val="fr-FR"/>
        </w:rPr>
      </w:pPr>
      <w:r w:rsidRPr="00A064C6">
        <w:rPr>
          <w:rFonts w:eastAsia="Proxima Nova"/>
          <w:i/>
          <w:sz w:val="24"/>
          <w:szCs w:val="24"/>
          <w:lang w:val="fr-FR"/>
        </w:rPr>
        <w:t>J’accepte de participer à ce questionnaire et je comprends son contenu et comment mes réponses seront utilisées. Je sais que je ne suis pas obligé(e) d’y participer et que je peux arrêter à tout moment.</w:t>
      </w:r>
    </w:p>
    <w:p w14:paraId="09E855A9" w14:textId="77777777" w:rsidR="00306B6E" w:rsidRPr="00A064C6" w:rsidRDefault="00306B6E" w:rsidP="00306B6E">
      <w:pPr>
        <w:numPr>
          <w:ilvl w:val="0"/>
          <w:numId w:val="1"/>
        </w:numPr>
        <w:rPr>
          <w:rFonts w:eastAsia="Proxima Nova"/>
          <w:i/>
          <w:sz w:val="24"/>
          <w:szCs w:val="24"/>
          <w:lang w:val="fr-FR"/>
        </w:rPr>
      </w:pPr>
      <w:r w:rsidRPr="00A064C6">
        <w:rPr>
          <w:rFonts w:eastAsia="Proxima Nova"/>
          <w:i/>
          <w:sz w:val="24"/>
          <w:szCs w:val="24"/>
          <w:lang w:val="fr-FR"/>
        </w:rPr>
        <w:t>J’ai demandé à mon père/ma mère, mon tuteur/ma tutrice, ou mon accompagnant s’ils sont d’accord pour que je participe au questionnaire et ils m’ont donné leur accord. [Obligatoire pour les 5-18 ans]</w:t>
      </w:r>
    </w:p>
    <w:p w14:paraId="312AFB34" w14:textId="77777777" w:rsidR="00306B6E" w:rsidRPr="00A064C6" w:rsidRDefault="00306B6E" w:rsidP="00306B6E">
      <w:pPr>
        <w:rPr>
          <w:rFonts w:eastAsia="Proxima Nova"/>
          <w:i/>
          <w:sz w:val="24"/>
          <w:szCs w:val="24"/>
          <w:lang w:val="fr-FR"/>
        </w:rPr>
      </w:pPr>
    </w:p>
    <w:p w14:paraId="58F3C651" w14:textId="77777777" w:rsidR="00306B6E" w:rsidRPr="00A064C6" w:rsidRDefault="00306B6E" w:rsidP="00306B6E">
      <w:pPr>
        <w:pBdr>
          <w:top w:val="single" w:sz="4" w:space="1" w:color="auto"/>
        </w:pBdr>
        <w:rPr>
          <w:rFonts w:eastAsia="Proxima Nova"/>
          <w:b/>
          <w:sz w:val="24"/>
          <w:szCs w:val="24"/>
          <w:lang w:val="fr-FR"/>
        </w:rPr>
      </w:pPr>
      <w:r w:rsidRPr="00A064C6">
        <w:rPr>
          <w:rFonts w:eastAsia="Proxima Nova"/>
          <w:b/>
          <w:sz w:val="24"/>
          <w:szCs w:val="24"/>
          <w:lang w:val="fr-FR"/>
        </w:rPr>
        <w:lastRenderedPageBreak/>
        <w:t xml:space="preserve">Définitions </w:t>
      </w:r>
    </w:p>
    <w:p w14:paraId="1B0BF5C2" w14:textId="77777777" w:rsidR="00306B6E" w:rsidRPr="00A064C6" w:rsidRDefault="00306B6E" w:rsidP="00306B6E">
      <w:pPr>
        <w:rPr>
          <w:rFonts w:eastAsia="Proxima Nova"/>
          <w:i/>
          <w:sz w:val="24"/>
          <w:szCs w:val="24"/>
          <w:lang w:val="fr-FR"/>
        </w:rPr>
      </w:pPr>
    </w:p>
    <w:p w14:paraId="34DFCF45"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Les droits sont des choses que chaque enfant, jeune ou adulte devrait pouvoir avoir, faire, ou dont ils devraient pouvoir profiter. Les enfants (toute personne de moins de 18 ans) ont des droits supplémentaires tels que définis dans la Convention des Nations Unies relative aux droits de l’enfant – ou Convention internationale des droits de l’enfant (CIDE) pour reconnaitre la protection et l’autonomisation dont ils ont besoin pour exercer leurs droits de manière équitable.</w:t>
      </w:r>
    </w:p>
    <w:p w14:paraId="091F61F6" w14:textId="77777777" w:rsidR="00306B6E" w:rsidRPr="00A064C6" w:rsidRDefault="00306B6E" w:rsidP="00306B6E">
      <w:pPr>
        <w:rPr>
          <w:rFonts w:eastAsia="Proxima Nova"/>
          <w:i/>
          <w:sz w:val="24"/>
          <w:szCs w:val="24"/>
          <w:lang w:val="fr-F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06B6E" w:rsidRPr="00A064C6" w14:paraId="0B2D84E0" w14:textId="77777777" w:rsidTr="00D406BF">
        <w:tc>
          <w:tcPr>
            <w:tcW w:w="9360" w:type="dxa"/>
            <w:shd w:val="clear" w:color="auto" w:fill="auto"/>
            <w:tcMar>
              <w:top w:w="100" w:type="dxa"/>
              <w:left w:w="100" w:type="dxa"/>
              <w:bottom w:w="100" w:type="dxa"/>
              <w:right w:w="100" w:type="dxa"/>
            </w:tcMar>
          </w:tcPr>
          <w:p w14:paraId="13FDD052" w14:textId="77777777" w:rsidR="00306B6E" w:rsidRPr="00A064C6" w:rsidRDefault="00306B6E" w:rsidP="00D406BF">
            <w:pPr>
              <w:rPr>
                <w:rFonts w:eastAsia="Proxima Nova"/>
                <w:i/>
                <w:sz w:val="24"/>
                <w:szCs w:val="24"/>
                <w:lang w:val="fr-FR"/>
              </w:rPr>
            </w:pPr>
            <w:r w:rsidRPr="00A064C6">
              <w:rPr>
                <w:rFonts w:eastAsia="Proxima Nova"/>
                <w:b/>
                <w:sz w:val="24"/>
                <w:szCs w:val="24"/>
                <w:lang w:val="fr-FR"/>
              </w:rPr>
              <w:t xml:space="preserve">La Convention des Nations Unies relative aux droits de l’enfant (CIDE) : </w:t>
            </w:r>
            <w:r w:rsidRPr="00A064C6">
              <w:rPr>
                <w:rFonts w:eastAsia="Proxima Nova"/>
                <w:sz w:val="24"/>
                <w:szCs w:val="24"/>
                <w:lang w:val="fr-FR"/>
              </w:rPr>
              <w:t xml:space="preserve">Les droits de l’enfant sont inscrits dans </w:t>
            </w:r>
            <w:r w:rsidRPr="00A064C6">
              <w:rPr>
                <w:rFonts w:eastAsia="Proxima Nova"/>
                <w:iCs/>
                <w:sz w:val="24"/>
                <w:szCs w:val="24"/>
                <w:lang w:val="fr-FR"/>
              </w:rPr>
              <w:t xml:space="preserve">la Convention des Nations Unies relative aux droits de l’enfant (CIDE). La Convention existe depuis 30 ans et c’est le traité international le plus signé au monde. La CIDE comprend 54 articles qui couvrent tous les aspects de la vie d’un enfant et établissent les droits civils, politiques, économiques, sociaux et culturels auxquels tous les enfants, partout, peuvent prétendre. Elle explique également comment les adultes et les gouvernements doivent travailler ensemble pour garantir que tous les enfants puissent jouir de tous leurs droits. Chaque enfant a des droits, quels que soient son origine ethnique, son sexe, sa religion, sa langue, ses capacités ou tout autre statut. Vous trouverez des informations sur la CIDE ici.   </w:t>
            </w:r>
          </w:p>
        </w:tc>
      </w:tr>
    </w:tbl>
    <w:p w14:paraId="6C4F49DB" w14:textId="77777777" w:rsidR="00306B6E" w:rsidRPr="00A064C6" w:rsidRDefault="00306B6E" w:rsidP="00306B6E">
      <w:pPr>
        <w:rPr>
          <w:rFonts w:eastAsia="Proxima Nova"/>
          <w:i/>
          <w:sz w:val="24"/>
          <w:szCs w:val="24"/>
          <w:lang w:val="fr-FR"/>
        </w:rPr>
      </w:pPr>
    </w:p>
    <w:p w14:paraId="38D15783" w14:textId="77777777" w:rsidR="00306B6E" w:rsidRPr="00A064C6" w:rsidRDefault="00306B6E" w:rsidP="00306B6E">
      <w:pPr>
        <w:rPr>
          <w:rFonts w:eastAsia="Proxima Nova"/>
          <w:i/>
          <w:sz w:val="24"/>
          <w:szCs w:val="24"/>
          <w:lang w:val="fr-FR"/>
        </w:rPr>
      </w:pPr>
    </w:p>
    <w:p w14:paraId="5217074B" w14:textId="77777777" w:rsidR="00306B6E" w:rsidRPr="00A064C6" w:rsidRDefault="00306B6E" w:rsidP="00306B6E">
      <w:pPr>
        <w:rPr>
          <w:rFonts w:eastAsia="Proxima Nova"/>
          <w:i/>
          <w:color w:val="0070C0"/>
          <w:sz w:val="24"/>
          <w:szCs w:val="24"/>
          <w:lang w:val="fr-FR"/>
        </w:rPr>
      </w:pPr>
      <w:r w:rsidRPr="00A064C6">
        <w:rPr>
          <w:rFonts w:eastAsia="Proxima Nova"/>
          <w:i/>
          <w:sz w:val="24"/>
          <w:szCs w:val="24"/>
          <w:lang w:val="fr-FR"/>
        </w:rPr>
        <w:t>La CIDE existe depuis 30 ans et c’est le traité international le plus signé au monde. Nous utiliserons les informations que vous partagerez avec nous dans un rapport pour la Journée de débat général (JDG) sur les droits de l’enfant et la protection de remplacement organisée par le Comité des droits de l’enfant des Nations Unies.</w:t>
      </w:r>
    </w:p>
    <w:p w14:paraId="587FA5C1" w14:textId="77777777" w:rsidR="00306B6E" w:rsidRPr="00A064C6" w:rsidRDefault="00306B6E" w:rsidP="00306B6E">
      <w:pPr>
        <w:rPr>
          <w:rFonts w:eastAsia="Proxima Nova"/>
          <w:i/>
          <w:sz w:val="24"/>
          <w:szCs w:val="24"/>
          <w:lang w:val="fr-F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06B6E" w:rsidRPr="00A064C6" w14:paraId="7731ACB6" w14:textId="77777777" w:rsidTr="00D406BF">
        <w:tc>
          <w:tcPr>
            <w:tcW w:w="9360" w:type="dxa"/>
            <w:shd w:val="clear" w:color="auto" w:fill="auto"/>
            <w:tcMar>
              <w:top w:w="100" w:type="dxa"/>
              <w:left w:w="100" w:type="dxa"/>
              <w:bottom w:w="100" w:type="dxa"/>
              <w:right w:w="100" w:type="dxa"/>
            </w:tcMar>
          </w:tcPr>
          <w:p w14:paraId="3406D154" w14:textId="77777777" w:rsidR="00306B6E" w:rsidRPr="00A064C6" w:rsidRDefault="00306B6E" w:rsidP="00D406BF">
            <w:pPr>
              <w:rPr>
                <w:rFonts w:eastAsia="Proxima Nova"/>
                <w:b/>
                <w:bCs/>
                <w:iCs/>
                <w:sz w:val="24"/>
                <w:szCs w:val="24"/>
                <w:lang w:val="fr-FR"/>
              </w:rPr>
            </w:pPr>
            <w:r w:rsidRPr="00A064C6">
              <w:rPr>
                <w:rFonts w:eastAsia="Proxima Nova"/>
                <w:b/>
                <w:bCs/>
                <w:iCs/>
                <w:sz w:val="24"/>
                <w:szCs w:val="24"/>
                <w:lang w:val="fr-FR"/>
              </w:rPr>
              <w:t>Journée de débat général (JDG) sur les droits de l’enfant et la protection de remplacement organisée par le Comité des droits de l’enfant des Nations Unies :</w:t>
            </w:r>
          </w:p>
          <w:p w14:paraId="049952CB" w14:textId="77777777" w:rsidR="00306B6E" w:rsidRPr="00A064C6" w:rsidRDefault="00306B6E" w:rsidP="00D406BF">
            <w:pPr>
              <w:rPr>
                <w:rFonts w:eastAsia="Proxima Nova"/>
                <w:sz w:val="24"/>
                <w:szCs w:val="24"/>
                <w:lang w:val="fr-FR"/>
              </w:rPr>
            </w:pPr>
            <w:r w:rsidRPr="00A064C6">
              <w:rPr>
                <w:rFonts w:eastAsia="Proxima Nova"/>
                <w:sz w:val="24"/>
                <w:szCs w:val="24"/>
                <w:lang w:val="fr-FR"/>
              </w:rPr>
              <w:t xml:space="preserve">Le Comité des droits de l’enfant est un groupe de 18 experts qui vérifient si les gouvernements partout dans le monde garantissent que les enfants et les jeunes jouissent de leurs droits. </w:t>
            </w:r>
            <w:r w:rsidRPr="00A064C6">
              <w:rPr>
                <w:rFonts w:eastAsia="Proxima Nova"/>
                <w:iCs/>
                <w:sz w:val="24"/>
                <w:szCs w:val="24"/>
                <w:lang w:val="fr-FR"/>
              </w:rPr>
              <w:t>Le Comité des droits de l’enfant des Nations Unies organise des Journées de débat général (JDG) pour mieux comprendre ce que veut dire la CIDE pour les enfants et leurs droits, en se concentrant sur des articles ou thèmes spécifiques. En septembre 2021, le Comité animera la prochaine JDG sur ‘les enfants en protection de remplacement’.</w:t>
            </w:r>
          </w:p>
          <w:p w14:paraId="0909EFF8" w14:textId="77777777" w:rsidR="00306B6E" w:rsidRPr="00A064C6" w:rsidRDefault="00306B6E" w:rsidP="00D406BF">
            <w:pPr>
              <w:rPr>
                <w:rFonts w:eastAsia="Proxima Nova"/>
                <w:sz w:val="24"/>
                <w:szCs w:val="24"/>
                <w:lang w:val="fr-FR"/>
              </w:rPr>
            </w:pPr>
          </w:p>
          <w:p w14:paraId="5D47B5BD" w14:textId="77777777" w:rsidR="00306B6E" w:rsidRPr="00A064C6" w:rsidRDefault="00306B6E" w:rsidP="00D406BF">
            <w:pPr>
              <w:rPr>
                <w:rFonts w:eastAsia="Proxima Nova"/>
                <w:sz w:val="24"/>
                <w:szCs w:val="24"/>
                <w:lang w:val="fr-FR"/>
              </w:rPr>
            </w:pPr>
            <w:r w:rsidRPr="00A064C6">
              <w:rPr>
                <w:rFonts w:eastAsia="Proxima Nova"/>
                <w:sz w:val="24"/>
                <w:szCs w:val="24"/>
                <w:lang w:val="fr-FR"/>
              </w:rPr>
              <w:lastRenderedPageBreak/>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p w14:paraId="2313F9CA" w14:textId="77777777" w:rsidR="00306B6E" w:rsidRPr="00A064C6" w:rsidRDefault="00306B6E" w:rsidP="00D406BF">
            <w:pPr>
              <w:rPr>
                <w:rFonts w:eastAsia="Proxima Nova"/>
                <w:color w:val="0070C0"/>
                <w:sz w:val="24"/>
                <w:szCs w:val="24"/>
                <w:lang w:val="fr-FR"/>
              </w:rPr>
            </w:pPr>
          </w:p>
          <w:p w14:paraId="506283F6" w14:textId="77777777" w:rsidR="00306B6E" w:rsidRPr="00A064C6" w:rsidRDefault="00306B6E" w:rsidP="00D406BF">
            <w:pPr>
              <w:rPr>
                <w:rFonts w:eastAsia="Proxima Nova"/>
                <w:sz w:val="24"/>
                <w:szCs w:val="24"/>
                <w:lang w:val="fr-FR"/>
              </w:rPr>
            </w:pPr>
            <w:r w:rsidRPr="00A064C6">
              <w:rPr>
                <w:rFonts w:eastAsia="Proxima Nova"/>
                <w:sz w:val="24"/>
                <w:szCs w:val="24"/>
                <w:lang w:val="fr-FR"/>
              </w:rPr>
              <w:t xml:space="preserve">Les enfants, jeunes, et experts partout dans le monde sont invités à partager avec le Comité leur expérience de la protection de remplacement ou </w:t>
            </w:r>
            <w:r w:rsidRPr="00A064C6">
              <w:rPr>
                <w:rFonts w:eastAsia="Times New Roman"/>
                <w:sz w:val="24"/>
                <w:szCs w:val="24"/>
                <w:lang w:val="fr-FR"/>
              </w:rPr>
              <w:t>d'autres systèmes de protection de l’enfance</w:t>
            </w:r>
            <w:r w:rsidRPr="00A064C6">
              <w:rPr>
                <w:rFonts w:eastAsia="Proxima Nova"/>
                <w:sz w:val="24"/>
                <w:szCs w:val="24"/>
                <w:lang w:val="fr-FR"/>
              </w:rPr>
              <w:t>. De cette façon, nous pouvons améliorer le soutien des gouvernements pour que chaque enfant et jeune personne bénéficie de l’attention et la protection dont il a besoin.</w:t>
            </w:r>
          </w:p>
          <w:p w14:paraId="6E6D5C71" w14:textId="77777777" w:rsidR="00306B6E" w:rsidRPr="00A064C6" w:rsidRDefault="00306B6E" w:rsidP="00D406BF">
            <w:pPr>
              <w:rPr>
                <w:rFonts w:eastAsia="Proxima Nova"/>
                <w:color w:val="0070C0"/>
                <w:sz w:val="24"/>
                <w:szCs w:val="24"/>
                <w:lang w:val="fr-FR"/>
              </w:rPr>
            </w:pPr>
          </w:p>
          <w:p w14:paraId="7480405A" w14:textId="77777777" w:rsidR="00306B6E" w:rsidRPr="00A064C6" w:rsidRDefault="00306B6E" w:rsidP="00D406BF">
            <w:pPr>
              <w:rPr>
                <w:rFonts w:eastAsia="Proxima Nova"/>
                <w:i/>
                <w:sz w:val="24"/>
                <w:szCs w:val="24"/>
                <w:lang w:val="fr-FR"/>
              </w:rPr>
            </w:pPr>
            <w:r w:rsidRPr="00A064C6">
              <w:rPr>
                <w:rFonts w:eastAsia="Proxima Nova"/>
                <w:sz w:val="24"/>
                <w:szCs w:val="24"/>
                <w:lang w:val="fr-FR"/>
              </w:rPr>
              <w:t>Nous vous invitons à partager vos idées sur ce qui fonctionne bien (ou pas) pour aider les enfants et les jeunes à avoir des expériences positives de la protection de remplacement, ou à bien vivre avec leurs parents pour qu’ils n’aient pas besoin de protection de remplacement.</w:t>
            </w:r>
          </w:p>
        </w:tc>
      </w:tr>
    </w:tbl>
    <w:p w14:paraId="47BBB13C" w14:textId="77777777" w:rsidR="00306B6E" w:rsidRPr="00A064C6" w:rsidRDefault="00306B6E" w:rsidP="00306B6E">
      <w:pPr>
        <w:rPr>
          <w:rFonts w:eastAsia="Proxima Nova"/>
          <w:b/>
          <w:sz w:val="24"/>
          <w:szCs w:val="24"/>
          <w:lang w:val="fr-FR"/>
        </w:rPr>
      </w:pPr>
    </w:p>
    <w:p w14:paraId="068B3307" w14:textId="77777777" w:rsidR="00306B6E" w:rsidRPr="00A064C6" w:rsidRDefault="00306B6E" w:rsidP="00306B6E">
      <w:pPr>
        <w:rPr>
          <w:rFonts w:eastAsia="Proxima Nova"/>
          <w:b/>
          <w:sz w:val="24"/>
          <w:szCs w:val="24"/>
          <w:lang w:val="fr-FR"/>
        </w:rPr>
      </w:pPr>
    </w:p>
    <w:p w14:paraId="25313A0F" w14:textId="77777777" w:rsidR="00306B6E" w:rsidRPr="00A064C6" w:rsidRDefault="00306B6E" w:rsidP="00306B6E">
      <w:pPr>
        <w:rPr>
          <w:rFonts w:eastAsia="Proxima Nova"/>
          <w:b/>
          <w:sz w:val="24"/>
          <w:szCs w:val="24"/>
          <w:lang w:val="fr-FR"/>
        </w:rPr>
      </w:pPr>
      <w:r w:rsidRPr="00A064C6">
        <w:rPr>
          <w:rFonts w:eastAsia="Proxima Nova"/>
          <w:b/>
          <w:sz w:val="24"/>
          <w:szCs w:val="24"/>
          <w:lang w:val="fr-FR"/>
        </w:rPr>
        <w:br w:type="page"/>
      </w:r>
    </w:p>
    <w:p w14:paraId="6C8D12DC" w14:textId="77777777" w:rsidR="00306B6E" w:rsidRPr="00A064C6" w:rsidRDefault="00306B6E" w:rsidP="00306B6E">
      <w:pPr>
        <w:pBdr>
          <w:top w:val="single" w:sz="4" w:space="1" w:color="auto"/>
        </w:pBdr>
        <w:rPr>
          <w:rFonts w:eastAsia="Proxima Nova"/>
          <w:b/>
          <w:sz w:val="24"/>
          <w:szCs w:val="24"/>
          <w:lang w:val="fr-FR"/>
        </w:rPr>
      </w:pPr>
      <w:r w:rsidRPr="00A064C6">
        <w:rPr>
          <w:rFonts w:eastAsia="Proxima Nova"/>
          <w:b/>
          <w:sz w:val="24"/>
          <w:szCs w:val="24"/>
          <w:lang w:val="fr-FR"/>
        </w:rPr>
        <w:lastRenderedPageBreak/>
        <w:t>1</w:t>
      </w:r>
      <w:r w:rsidRPr="00A064C6">
        <w:rPr>
          <w:rFonts w:eastAsia="Proxima Nova"/>
          <w:b/>
          <w:sz w:val="24"/>
          <w:szCs w:val="24"/>
          <w:vertAlign w:val="superscript"/>
          <w:lang w:val="fr-FR"/>
        </w:rPr>
        <w:t>ère</w:t>
      </w:r>
      <w:r w:rsidRPr="00A064C6">
        <w:rPr>
          <w:rFonts w:eastAsia="Proxima Nova"/>
          <w:b/>
          <w:sz w:val="24"/>
          <w:szCs w:val="24"/>
          <w:lang w:val="fr-FR"/>
        </w:rPr>
        <w:t xml:space="preserve"> partie : information vous concernant</w:t>
      </w:r>
    </w:p>
    <w:p w14:paraId="7B1971B6" w14:textId="77777777" w:rsidR="00306B6E" w:rsidRPr="00A064C6" w:rsidRDefault="00306B6E" w:rsidP="00306B6E">
      <w:pPr>
        <w:rPr>
          <w:rFonts w:eastAsia="Proxima Nova"/>
          <w:i/>
          <w:sz w:val="24"/>
          <w:szCs w:val="24"/>
          <w:lang w:val="fr-FR"/>
        </w:rPr>
      </w:pPr>
    </w:p>
    <w:p w14:paraId="1A2C539F"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Merci de répondre aux questions à choix multiples suivantes pour nous permettre d’en savoir un peu plus sur vous. Rappelez-vous que notre nom et vos coordonnées ne seront pas collectés, donc tout ce que vous partagez est anonyme. </w:t>
      </w:r>
    </w:p>
    <w:p w14:paraId="3190C205" w14:textId="77777777" w:rsidR="00306B6E" w:rsidRPr="00A064C6" w:rsidRDefault="00306B6E" w:rsidP="00306B6E">
      <w:pPr>
        <w:ind w:left="720"/>
        <w:rPr>
          <w:rFonts w:eastAsia="Proxima Nova"/>
          <w:sz w:val="24"/>
          <w:szCs w:val="24"/>
          <w:lang w:val="fr-FR"/>
        </w:rPr>
      </w:pPr>
    </w:p>
    <w:p w14:paraId="197009B1" w14:textId="77777777" w:rsidR="00306B6E" w:rsidRPr="00A064C6" w:rsidRDefault="00306B6E" w:rsidP="00306B6E">
      <w:pPr>
        <w:numPr>
          <w:ilvl w:val="0"/>
          <w:numId w:val="2"/>
        </w:numPr>
        <w:rPr>
          <w:rFonts w:eastAsia="Proxima Nova"/>
          <w:sz w:val="24"/>
          <w:szCs w:val="24"/>
          <w:lang w:val="fr-FR"/>
        </w:rPr>
      </w:pPr>
      <w:r w:rsidRPr="00A064C6">
        <w:rPr>
          <w:rFonts w:eastAsia="Proxima Nova"/>
          <w:sz w:val="24"/>
          <w:szCs w:val="24"/>
          <w:lang w:val="fr-FR"/>
        </w:rPr>
        <w:t xml:space="preserve">Quel âge avez-vous ? </w:t>
      </w:r>
      <w:r w:rsidRPr="00A064C6">
        <w:rPr>
          <w:rFonts w:eastAsia="Proxima Nova"/>
          <w:i/>
          <w:sz w:val="24"/>
          <w:szCs w:val="24"/>
          <w:lang w:val="fr-FR"/>
        </w:rPr>
        <w:t>Merci de choisir une réponse.</w:t>
      </w:r>
    </w:p>
    <w:p w14:paraId="7A3096E6"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5-10</w:t>
      </w:r>
    </w:p>
    <w:p w14:paraId="351A0053"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11-14</w:t>
      </w:r>
    </w:p>
    <w:p w14:paraId="418B32EA"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15-17</w:t>
      </w:r>
    </w:p>
    <w:p w14:paraId="142D0EC8"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18-25</w:t>
      </w:r>
    </w:p>
    <w:p w14:paraId="1F9CC4FB" w14:textId="77777777" w:rsidR="00306B6E" w:rsidRPr="00A064C6" w:rsidRDefault="00306B6E" w:rsidP="00306B6E">
      <w:pPr>
        <w:ind w:left="1440"/>
        <w:rPr>
          <w:rFonts w:eastAsia="Proxima Nova"/>
          <w:sz w:val="24"/>
          <w:szCs w:val="24"/>
          <w:lang w:val="fr-FR"/>
        </w:rPr>
      </w:pPr>
    </w:p>
    <w:p w14:paraId="5C3D9F1C" w14:textId="77777777" w:rsidR="00306B6E" w:rsidRPr="00A064C6" w:rsidRDefault="00306B6E" w:rsidP="00306B6E">
      <w:pPr>
        <w:numPr>
          <w:ilvl w:val="0"/>
          <w:numId w:val="2"/>
        </w:numPr>
        <w:rPr>
          <w:rFonts w:eastAsia="Proxima Nova"/>
          <w:sz w:val="24"/>
          <w:szCs w:val="24"/>
          <w:lang w:val="fr-FR"/>
        </w:rPr>
      </w:pPr>
      <w:r w:rsidRPr="00A064C6">
        <w:rPr>
          <w:rFonts w:eastAsia="Proxima Nova"/>
          <w:sz w:val="24"/>
          <w:szCs w:val="24"/>
          <w:lang w:val="fr-FR"/>
        </w:rPr>
        <w:t xml:space="preserve">Quel est votre sexe ? </w:t>
      </w:r>
      <w:r w:rsidRPr="00A064C6">
        <w:rPr>
          <w:rFonts w:eastAsia="Proxima Nova"/>
          <w:i/>
          <w:sz w:val="24"/>
          <w:szCs w:val="24"/>
          <w:lang w:val="fr-FR"/>
        </w:rPr>
        <w:t xml:space="preserve">Merci de choisir une réponse. </w:t>
      </w:r>
    </w:p>
    <w:p w14:paraId="430DCB6A"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 xml:space="preserve">Masculin  </w:t>
      </w:r>
    </w:p>
    <w:p w14:paraId="03417DF9"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Féminin</w:t>
      </w:r>
    </w:p>
    <w:p w14:paraId="028A727B"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Préfère ne pas le dire</w:t>
      </w:r>
    </w:p>
    <w:p w14:paraId="145694EE"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Préfère utiliser mon propre terme (merci d’écrire votre réponse)</w:t>
      </w:r>
    </w:p>
    <w:p w14:paraId="589C3A6F" w14:textId="77777777" w:rsidR="00306B6E" w:rsidRPr="00A064C6" w:rsidRDefault="00306B6E" w:rsidP="00306B6E">
      <w:pPr>
        <w:ind w:left="1440"/>
        <w:rPr>
          <w:rFonts w:eastAsia="Proxima Nova"/>
          <w:sz w:val="24"/>
          <w:szCs w:val="24"/>
          <w:lang w:val="fr-FR"/>
        </w:rPr>
      </w:pPr>
    </w:p>
    <w:p w14:paraId="7C7A8D94" w14:textId="77777777" w:rsidR="00306B6E" w:rsidRPr="00A064C6" w:rsidRDefault="00306B6E" w:rsidP="00306B6E">
      <w:pPr>
        <w:numPr>
          <w:ilvl w:val="0"/>
          <w:numId w:val="2"/>
        </w:numPr>
        <w:rPr>
          <w:rFonts w:eastAsia="Proxima Nova"/>
          <w:sz w:val="24"/>
          <w:szCs w:val="24"/>
          <w:lang w:val="fr-FR"/>
        </w:rPr>
      </w:pPr>
      <w:r w:rsidRPr="00A064C6">
        <w:rPr>
          <w:rFonts w:eastAsia="Proxima Nova"/>
          <w:sz w:val="24"/>
          <w:szCs w:val="24"/>
          <w:lang w:val="fr-FR"/>
        </w:rPr>
        <w:t xml:space="preserve">Dans quel pays vivez-vous ? </w:t>
      </w:r>
    </w:p>
    <w:p w14:paraId="04966BEB" w14:textId="77777777" w:rsidR="00306B6E" w:rsidRPr="00A064C6" w:rsidRDefault="00306B6E" w:rsidP="00306B6E">
      <w:pPr>
        <w:rPr>
          <w:rFonts w:eastAsia="Proxima Nova"/>
          <w:sz w:val="24"/>
          <w:szCs w:val="24"/>
          <w:lang w:val="fr-FR"/>
        </w:rPr>
      </w:pPr>
    </w:p>
    <w:p w14:paraId="19B6C14F" w14:textId="77777777" w:rsidR="00306B6E" w:rsidRPr="00A064C6" w:rsidRDefault="00306B6E" w:rsidP="00306B6E">
      <w:pPr>
        <w:numPr>
          <w:ilvl w:val="0"/>
          <w:numId w:val="2"/>
        </w:numPr>
        <w:rPr>
          <w:rFonts w:eastAsia="Proxima Nova"/>
          <w:sz w:val="24"/>
          <w:szCs w:val="24"/>
          <w:lang w:val="fr-FR"/>
        </w:rPr>
      </w:pPr>
      <w:r w:rsidRPr="00A064C6">
        <w:rPr>
          <w:rFonts w:eastAsia="Roboto"/>
          <w:sz w:val="24"/>
          <w:szCs w:val="24"/>
          <w:lang w:val="fr-FR"/>
        </w:rPr>
        <w:t>Parmi les situations de prise en charge suivantes,</w:t>
      </w:r>
      <w:r w:rsidRPr="00A064C6">
        <w:rPr>
          <w:rFonts w:eastAsia="Proxima Nova"/>
          <w:sz w:val="24"/>
          <w:szCs w:val="24"/>
          <w:lang w:val="fr-FR"/>
        </w:rPr>
        <w:t xml:space="preserve"> quelles sont celles que vous avez déjà vécues ? (Merci de choisir toutes celles qui s’appliquent à vous) </w:t>
      </w:r>
    </w:p>
    <w:p w14:paraId="1322AA40"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 xml:space="preserve">Vivre avec un proche qui n’est pas votre père/mère (par exemple, grand parents, tantes, frères/sœurs, quelqu’un de votre entourage (quartier/village…) </w:t>
      </w:r>
    </w:p>
    <w:p w14:paraId="33EA15B8" w14:textId="77777777" w:rsidR="00306B6E" w:rsidRPr="00A064C6" w:rsidRDefault="00306B6E" w:rsidP="00306B6E">
      <w:pPr>
        <w:pStyle w:val="ListParagraph"/>
        <w:numPr>
          <w:ilvl w:val="1"/>
          <w:numId w:val="2"/>
        </w:numPr>
        <w:rPr>
          <w:rFonts w:eastAsia="Proxima Nova"/>
          <w:sz w:val="24"/>
          <w:szCs w:val="24"/>
          <w:lang w:val="fr-FR"/>
        </w:rPr>
      </w:pPr>
      <w:r w:rsidRPr="00A064C6">
        <w:rPr>
          <w:rFonts w:eastAsia="Proxima Nova"/>
          <w:sz w:val="24"/>
          <w:szCs w:val="24"/>
          <w:lang w:val="fr-FR"/>
        </w:rPr>
        <w:t xml:space="preserve">Placement dans une famille d’accueil (prise en charge temporaire ou permanente dans un foyer qui n’est pas la famille ou les proches de l’enfant)  </w:t>
      </w:r>
    </w:p>
    <w:p w14:paraId="364FFDB9"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Prise en charge résidentielle (situation de vie temporaire ou permanente en groupe ou en institution)</w:t>
      </w:r>
    </w:p>
    <w:p w14:paraId="35C57FCB"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Vivre dans un foyer indépendant sous la supervision régulière d’un adulte</w:t>
      </w:r>
    </w:p>
    <w:p w14:paraId="74C46390"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Recevoir du soutien pour vivre avec vos parents</w:t>
      </w:r>
    </w:p>
    <w:p w14:paraId="2D2C7CD5"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 xml:space="preserve">Préfère utiliser mes propres mots (merci d’écrire votre réponse) </w:t>
      </w:r>
    </w:p>
    <w:p w14:paraId="1EBDB20D" w14:textId="77777777" w:rsidR="00306B6E" w:rsidRPr="00A064C6" w:rsidRDefault="00306B6E" w:rsidP="00306B6E">
      <w:pPr>
        <w:rPr>
          <w:rFonts w:eastAsia="Proxima Nova"/>
          <w:sz w:val="24"/>
          <w:szCs w:val="24"/>
          <w:lang w:val="fr-F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06B6E" w:rsidRPr="00A064C6" w14:paraId="1AB01754" w14:textId="77777777" w:rsidTr="00D406BF">
        <w:tc>
          <w:tcPr>
            <w:tcW w:w="9360" w:type="dxa"/>
            <w:shd w:val="clear" w:color="auto" w:fill="D9D9D9" w:themeFill="background1" w:themeFillShade="D9"/>
            <w:tcMar>
              <w:top w:w="100" w:type="dxa"/>
              <w:left w:w="100" w:type="dxa"/>
              <w:bottom w:w="100" w:type="dxa"/>
              <w:right w:w="100" w:type="dxa"/>
            </w:tcMar>
          </w:tcPr>
          <w:p w14:paraId="6E6458D0"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707BBD6A" w14:textId="172AC749" w:rsidR="00F9581A" w:rsidRDefault="00F9581A" w:rsidP="00306B6E">
      <w:pPr>
        <w:rPr>
          <w:rFonts w:eastAsia="Proxima Nova"/>
          <w:sz w:val="24"/>
          <w:szCs w:val="24"/>
          <w:lang w:val="fr-FR"/>
        </w:rPr>
      </w:pPr>
    </w:p>
    <w:p w14:paraId="5F2BE88D" w14:textId="77777777" w:rsidR="00F9581A" w:rsidRDefault="00F9581A">
      <w:pPr>
        <w:spacing w:after="160" w:line="259" w:lineRule="auto"/>
        <w:rPr>
          <w:rFonts w:eastAsia="Proxima Nova"/>
          <w:sz w:val="24"/>
          <w:szCs w:val="24"/>
          <w:lang w:val="fr-FR"/>
        </w:rPr>
      </w:pPr>
      <w:r>
        <w:rPr>
          <w:rFonts w:eastAsia="Proxima Nova"/>
          <w:sz w:val="24"/>
          <w:szCs w:val="24"/>
          <w:lang w:val="fr-FR"/>
        </w:rPr>
        <w:br w:type="page"/>
      </w:r>
    </w:p>
    <w:p w14:paraId="778A7EAE" w14:textId="77777777" w:rsidR="00306B6E" w:rsidRPr="00A064C6" w:rsidRDefault="00306B6E" w:rsidP="00306B6E">
      <w:pPr>
        <w:rPr>
          <w:rFonts w:eastAsia="Proxima Nova"/>
          <w:sz w:val="24"/>
          <w:szCs w:val="24"/>
          <w:lang w:val="fr-FR"/>
        </w:rPr>
      </w:pPr>
    </w:p>
    <w:p w14:paraId="561E8BC9" w14:textId="77777777" w:rsidR="00306B6E" w:rsidRPr="00A064C6" w:rsidRDefault="00306B6E" w:rsidP="00306B6E">
      <w:pPr>
        <w:numPr>
          <w:ilvl w:val="0"/>
          <w:numId w:val="2"/>
        </w:numPr>
        <w:rPr>
          <w:rFonts w:eastAsia="Proxima Nova"/>
          <w:sz w:val="24"/>
          <w:szCs w:val="24"/>
          <w:lang w:val="fr-FR"/>
        </w:rPr>
      </w:pPr>
      <w:r w:rsidRPr="00A064C6">
        <w:rPr>
          <w:rFonts w:eastAsia="Proxima Nova"/>
          <w:sz w:val="24"/>
          <w:szCs w:val="24"/>
          <w:lang w:val="fr-FR"/>
        </w:rPr>
        <w:t xml:space="preserve">Considérez-vous que vous </w:t>
      </w:r>
      <w:proofErr w:type="gramStart"/>
      <w:r w:rsidRPr="00A064C6">
        <w:rPr>
          <w:rFonts w:eastAsia="Proxima Nova"/>
          <w:sz w:val="24"/>
          <w:szCs w:val="24"/>
          <w:lang w:val="fr-FR"/>
        </w:rPr>
        <w:t>avez</w:t>
      </w:r>
      <w:proofErr w:type="gramEnd"/>
      <w:r w:rsidRPr="00A064C6">
        <w:rPr>
          <w:rFonts w:eastAsia="Proxima Nova"/>
          <w:sz w:val="24"/>
          <w:szCs w:val="24"/>
          <w:lang w:val="fr-FR"/>
        </w:rPr>
        <w:t xml:space="preserve"> un handicap ? Si oui, pouvez-vous nous en dire plus ?</w:t>
      </w:r>
    </w:p>
    <w:p w14:paraId="6CE576A8" w14:textId="77777777" w:rsidR="00306B6E" w:rsidRPr="00A064C6" w:rsidRDefault="00306B6E" w:rsidP="00306B6E">
      <w:pPr>
        <w:numPr>
          <w:ilvl w:val="1"/>
          <w:numId w:val="2"/>
        </w:numPr>
        <w:rPr>
          <w:rFonts w:eastAsia="Proxima Nova"/>
          <w:sz w:val="24"/>
          <w:szCs w:val="24"/>
          <w:lang w:val="fr-FR"/>
        </w:rPr>
      </w:pPr>
      <w:proofErr w:type="gramStart"/>
      <w:r w:rsidRPr="00A064C6">
        <w:rPr>
          <w:rFonts w:eastAsia="Proxima Nova"/>
          <w:sz w:val="24"/>
          <w:szCs w:val="24"/>
          <w:lang w:val="fr-FR"/>
        </w:rPr>
        <w:t>Personne aveugle</w:t>
      </w:r>
      <w:proofErr w:type="gramEnd"/>
      <w:r w:rsidRPr="00A064C6">
        <w:rPr>
          <w:rFonts w:eastAsia="Proxima Nova"/>
          <w:sz w:val="24"/>
          <w:szCs w:val="24"/>
          <w:lang w:val="fr-FR"/>
        </w:rPr>
        <w:t xml:space="preserve"> ou malvoyante</w:t>
      </w:r>
    </w:p>
    <w:p w14:paraId="3A0606AA"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Personne sourde ou malentendante</w:t>
      </w:r>
    </w:p>
    <w:p w14:paraId="143A7683"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Personne sourde et aveugle</w:t>
      </w:r>
    </w:p>
    <w:p w14:paraId="21E12F65"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Personne ayant une déficience intellectuelle</w:t>
      </w:r>
    </w:p>
    <w:p w14:paraId="56E40B2F"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Personne ayant un handicap psychosocial (santé mentale)</w:t>
      </w:r>
    </w:p>
    <w:p w14:paraId="058DED95"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Personne ayant un handicap physique</w:t>
      </w:r>
    </w:p>
    <w:p w14:paraId="30E028FF"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Je n’ai pas envie de dire</w:t>
      </w:r>
    </w:p>
    <w:p w14:paraId="22919D80" w14:textId="77777777" w:rsidR="00306B6E" w:rsidRPr="00A064C6" w:rsidRDefault="00306B6E" w:rsidP="00306B6E">
      <w:pPr>
        <w:numPr>
          <w:ilvl w:val="1"/>
          <w:numId w:val="2"/>
        </w:numPr>
        <w:rPr>
          <w:rFonts w:eastAsia="Proxima Nova"/>
          <w:sz w:val="24"/>
          <w:szCs w:val="24"/>
          <w:lang w:val="fr-FR"/>
        </w:rPr>
      </w:pPr>
      <w:r w:rsidRPr="00A064C6">
        <w:rPr>
          <w:rFonts w:eastAsia="Proxima Nova"/>
          <w:sz w:val="24"/>
          <w:szCs w:val="24"/>
          <w:lang w:val="fr-FR"/>
        </w:rPr>
        <w:t>Autre (merci d’écrire votre réponse)</w:t>
      </w:r>
    </w:p>
    <w:p w14:paraId="4753E954" w14:textId="77777777" w:rsidR="00306B6E" w:rsidRPr="00A064C6" w:rsidRDefault="00306B6E" w:rsidP="00306B6E">
      <w:pPr>
        <w:rPr>
          <w:rFonts w:eastAsia="Proxima Nova"/>
          <w:b/>
          <w:sz w:val="24"/>
          <w:szCs w:val="24"/>
          <w:lang w:val="fr-FR"/>
        </w:rPr>
      </w:pPr>
    </w:p>
    <w:p w14:paraId="792B0D56" w14:textId="77777777" w:rsidR="00306B6E" w:rsidRPr="00A064C6" w:rsidRDefault="00306B6E" w:rsidP="00306B6E">
      <w:pPr>
        <w:rPr>
          <w:rFonts w:eastAsia="Proxima Nova"/>
          <w:b/>
          <w:sz w:val="24"/>
          <w:szCs w:val="24"/>
          <w:lang w:val="fr-FR"/>
        </w:rPr>
      </w:pPr>
    </w:p>
    <w:p w14:paraId="03AB8393" w14:textId="77777777" w:rsidR="00306B6E" w:rsidRPr="00A064C6" w:rsidRDefault="00306B6E" w:rsidP="00306B6E">
      <w:pPr>
        <w:pBdr>
          <w:top w:val="single" w:sz="4" w:space="1" w:color="auto"/>
        </w:pBdr>
        <w:rPr>
          <w:rFonts w:eastAsia="Proxima Nova"/>
          <w:b/>
          <w:sz w:val="24"/>
          <w:szCs w:val="24"/>
          <w:lang w:val="fr-FR"/>
        </w:rPr>
      </w:pPr>
      <w:r w:rsidRPr="00A064C6">
        <w:rPr>
          <w:rFonts w:eastAsia="Proxima Nova"/>
          <w:b/>
          <w:sz w:val="24"/>
          <w:szCs w:val="24"/>
          <w:lang w:val="fr-FR"/>
        </w:rPr>
        <w:t>2ème partie :</w:t>
      </w:r>
      <w:r w:rsidRPr="00A064C6">
        <w:rPr>
          <w:rFonts w:eastAsia="Proxima Nova"/>
          <w:b/>
          <w:color w:val="0070C0"/>
          <w:sz w:val="24"/>
          <w:szCs w:val="24"/>
          <w:lang w:val="fr-FR"/>
        </w:rPr>
        <w:t xml:space="preserve"> </w:t>
      </w:r>
      <w:r w:rsidRPr="00A064C6">
        <w:rPr>
          <w:rFonts w:eastAsia="Proxima Nova"/>
          <w:b/>
          <w:sz w:val="24"/>
          <w:szCs w:val="24"/>
          <w:lang w:val="fr-FR"/>
        </w:rPr>
        <w:t xml:space="preserve">expériences de situations de protection de remplacement pour les enfants et les jeunes dans votre environnement local </w:t>
      </w:r>
    </w:p>
    <w:p w14:paraId="65E33E18" w14:textId="77777777" w:rsidR="00306B6E" w:rsidRPr="00A064C6" w:rsidRDefault="00306B6E" w:rsidP="00306B6E">
      <w:pPr>
        <w:rPr>
          <w:rFonts w:eastAsia="Proxima Nova"/>
          <w:i/>
          <w:sz w:val="24"/>
          <w:szCs w:val="24"/>
          <w:lang w:val="fr-FR"/>
        </w:rPr>
      </w:pPr>
    </w:p>
    <w:p w14:paraId="59D2188D"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Merci de répondre aux questions suivantes en vous basant sur votre propre expérience et/ou ce que vous savez de l’expérience d’autres enfants et jeunes personnes pris en charge dans votre environnement local – qui peut être votre ville ou village.</w:t>
      </w:r>
    </w:p>
    <w:p w14:paraId="6C04C066" w14:textId="77777777" w:rsidR="00306B6E" w:rsidRPr="00A064C6" w:rsidRDefault="00306B6E" w:rsidP="00306B6E">
      <w:pPr>
        <w:rPr>
          <w:rFonts w:eastAsia="Proxima Nova"/>
          <w:i/>
          <w:sz w:val="24"/>
          <w:szCs w:val="24"/>
          <w:lang w:val="fr-FR"/>
        </w:rPr>
      </w:pPr>
    </w:p>
    <w:p w14:paraId="0D55E778"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Certaines de ces questions comprennent des informations complémentaires, dans des </w:t>
      </w:r>
      <w:r w:rsidRPr="00A064C6">
        <w:rPr>
          <w:rFonts w:eastAsia="Proxima Nova"/>
          <w:i/>
          <w:sz w:val="24"/>
          <w:szCs w:val="24"/>
          <w:highlight w:val="lightGray"/>
          <w:lang w:val="fr-FR"/>
        </w:rPr>
        <w:t>cases grisées.</w:t>
      </w:r>
    </w:p>
    <w:p w14:paraId="339D94FA" w14:textId="3285496F" w:rsidR="00306B6E" w:rsidRDefault="00306B6E" w:rsidP="00306B6E">
      <w:pPr>
        <w:rPr>
          <w:rFonts w:eastAsia="Proxima Nova"/>
          <w:sz w:val="24"/>
          <w:szCs w:val="24"/>
          <w:lang w:val="fr-FR"/>
        </w:rPr>
      </w:pPr>
    </w:p>
    <w:p w14:paraId="3E5EE37E" w14:textId="77777777" w:rsidR="00F9581A" w:rsidRPr="00A064C6" w:rsidRDefault="00F9581A" w:rsidP="00306B6E">
      <w:pPr>
        <w:rPr>
          <w:rFonts w:eastAsia="Proxima Nova"/>
          <w:sz w:val="24"/>
          <w:szCs w:val="24"/>
          <w:lang w:val="fr-FR"/>
        </w:rPr>
      </w:pPr>
    </w:p>
    <w:p w14:paraId="3F68FF01" w14:textId="77777777" w:rsidR="00306B6E" w:rsidRPr="00A064C6" w:rsidRDefault="00306B6E" w:rsidP="00306B6E">
      <w:pPr>
        <w:rPr>
          <w:rFonts w:eastAsia="Proxima Nova"/>
          <w:b/>
          <w:bCs/>
          <w:sz w:val="24"/>
          <w:szCs w:val="24"/>
        </w:rPr>
      </w:pPr>
      <w:r w:rsidRPr="00A064C6">
        <w:rPr>
          <w:rFonts w:eastAsia="Proxima Nova"/>
          <w:b/>
          <w:bCs/>
          <w:sz w:val="24"/>
          <w:szCs w:val="24"/>
        </w:rPr>
        <w:t>Question 6</w:t>
      </w:r>
    </w:p>
    <w:tbl>
      <w:tblPr>
        <w:tblpPr w:leftFromText="180" w:rightFromText="180" w:vertAnchor="text" w:horzAnchor="margin" w:tblpY="211"/>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600" w:firstRow="0" w:lastRow="0" w:firstColumn="0" w:lastColumn="0" w:noHBand="1" w:noVBand="1"/>
      </w:tblPr>
      <w:tblGrid>
        <w:gridCol w:w="8992"/>
      </w:tblGrid>
      <w:tr w:rsidR="00306B6E" w:rsidRPr="00A064C6" w14:paraId="6D300029" w14:textId="77777777" w:rsidTr="00D406BF">
        <w:trPr>
          <w:trHeight w:val="609"/>
        </w:trPr>
        <w:tc>
          <w:tcPr>
            <w:tcW w:w="8992" w:type="dxa"/>
            <w:shd w:val="clear" w:color="auto" w:fill="D9D9D9" w:themeFill="background1" w:themeFillShade="D9"/>
            <w:tcMar>
              <w:top w:w="100" w:type="dxa"/>
              <w:left w:w="100" w:type="dxa"/>
              <w:bottom w:w="100" w:type="dxa"/>
              <w:right w:w="100" w:type="dxa"/>
            </w:tcMar>
          </w:tcPr>
          <w:p w14:paraId="3A0BAE71" w14:textId="77777777" w:rsidR="00306B6E" w:rsidRPr="00A064C6" w:rsidRDefault="00306B6E" w:rsidP="00D406BF">
            <w:pPr>
              <w:rPr>
                <w:rFonts w:eastAsia="Proxima Nova"/>
                <w:sz w:val="24"/>
                <w:szCs w:val="24"/>
                <w:lang w:val="fr-FR"/>
              </w:rPr>
            </w:pPr>
            <w:r w:rsidRPr="00A064C6">
              <w:rPr>
                <w:rFonts w:eastAsia="Proxima Nova"/>
                <w:b/>
                <w:sz w:val="24"/>
                <w:szCs w:val="24"/>
                <w:lang w:val="fr-FR"/>
              </w:rPr>
              <w:t>Article 6 de la CIDE</w:t>
            </w:r>
            <w:r w:rsidRPr="00A064C6">
              <w:rPr>
                <w:rFonts w:eastAsia="Proxima Nova"/>
                <w:sz w:val="24"/>
                <w:szCs w:val="24"/>
                <w:lang w:val="fr-FR"/>
              </w:rPr>
              <w:t xml:space="preserve">. </w:t>
            </w:r>
            <w:r w:rsidRPr="00A064C6">
              <w:rPr>
                <w:sz w:val="24"/>
                <w:szCs w:val="24"/>
                <w:lang w:val="fr-FR"/>
              </w:rPr>
              <w:t>Chaque enfant a le droit de vivre. Les gouvernements doivent s’assurer que les enfants survivent et s’épanouissent le mieux possible.</w:t>
            </w:r>
          </w:p>
        </w:tc>
      </w:tr>
    </w:tbl>
    <w:p w14:paraId="6583204D" w14:textId="77777777" w:rsidR="00306B6E" w:rsidRPr="00A064C6" w:rsidRDefault="00306B6E" w:rsidP="00306B6E">
      <w:pPr>
        <w:rPr>
          <w:rFonts w:eastAsia="Proxima Nova"/>
          <w:sz w:val="24"/>
          <w:szCs w:val="24"/>
          <w:lang w:val="fr-FR"/>
        </w:rPr>
      </w:pPr>
    </w:p>
    <w:p w14:paraId="727B0A1A" w14:textId="57DE887D" w:rsidR="00306B6E" w:rsidRPr="00A064C6" w:rsidRDefault="00161FB5" w:rsidP="00306B6E">
      <w:pPr>
        <w:numPr>
          <w:ilvl w:val="0"/>
          <w:numId w:val="2"/>
        </w:numPr>
        <w:rPr>
          <w:rFonts w:eastAsia="Proxima Nova"/>
          <w:b/>
          <w:bCs/>
          <w:sz w:val="24"/>
          <w:szCs w:val="24"/>
          <w:lang w:val="fr-FR"/>
        </w:rPr>
      </w:pPr>
      <w:r w:rsidRPr="00161FB5">
        <w:rPr>
          <w:rFonts w:eastAsia="Proxima Nova"/>
          <w:b/>
          <w:bCs/>
          <w:sz w:val="24"/>
          <w:szCs w:val="24"/>
          <w:lang w:val="fr-FR"/>
        </w:rPr>
        <w:t>À quoi ressemble une prise en charge où les enfants sont bien encadrés par les adultes avec lesquels ils vivent ?</w:t>
      </w:r>
    </w:p>
    <w:p w14:paraId="753F895E" w14:textId="77777777" w:rsidR="00306B6E" w:rsidRPr="00A064C6" w:rsidRDefault="00306B6E" w:rsidP="00306B6E">
      <w:pPr>
        <w:ind w:left="720"/>
        <w:rPr>
          <w:rFonts w:eastAsia="Proxima Nova"/>
          <w:sz w:val="24"/>
          <w:szCs w:val="24"/>
          <w:lang w:val="fr-FR"/>
        </w:rPr>
      </w:pPr>
    </w:p>
    <w:tbl>
      <w:tblPr>
        <w:tblStyle w:val="TableGrid"/>
        <w:tblpPr w:leftFromText="180" w:rightFromText="180" w:vertAnchor="text" w:horzAnchor="margin" w:tblpY="43"/>
        <w:tblW w:w="0" w:type="auto"/>
        <w:tblLook w:val="04A0" w:firstRow="1" w:lastRow="0" w:firstColumn="1" w:lastColumn="0" w:noHBand="0" w:noVBand="1"/>
      </w:tblPr>
      <w:tblGrid>
        <w:gridCol w:w="9019"/>
      </w:tblGrid>
      <w:tr w:rsidR="00306B6E" w:rsidRPr="00A064C6" w14:paraId="24C6D3A8" w14:textId="77777777" w:rsidTr="00D406BF">
        <w:tc>
          <w:tcPr>
            <w:tcW w:w="9019" w:type="dxa"/>
          </w:tcPr>
          <w:p w14:paraId="2185DA27" w14:textId="77777777" w:rsidR="00306B6E" w:rsidRPr="00A064C6" w:rsidRDefault="00306B6E" w:rsidP="00D406BF">
            <w:pPr>
              <w:rPr>
                <w:rFonts w:eastAsia="Proxima Nova"/>
                <w:sz w:val="24"/>
                <w:szCs w:val="24"/>
                <w:lang w:val="fr-FR"/>
              </w:rPr>
            </w:pPr>
          </w:p>
          <w:p w14:paraId="270EDF83" w14:textId="77777777" w:rsidR="00306B6E" w:rsidRPr="00A064C6" w:rsidRDefault="00306B6E" w:rsidP="00D406BF">
            <w:pPr>
              <w:rPr>
                <w:rFonts w:eastAsia="Proxima Nova"/>
                <w:sz w:val="24"/>
                <w:szCs w:val="24"/>
                <w:lang w:val="fr-FR"/>
              </w:rPr>
            </w:pPr>
          </w:p>
          <w:p w14:paraId="00A17A2A" w14:textId="77777777" w:rsidR="00306B6E" w:rsidRPr="00A064C6" w:rsidRDefault="00306B6E" w:rsidP="00D406BF">
            <w:pPr>
              <w:rPr>
                <w:rFonts w:eastAsia="Proxima Nova"/>
                <w:sz w:val="24"/>
                <w:szCs w:val="24"/>
                <w:lang w:val="fr-FR"/>
              </w:rPr>
            </w:pPr>
          </w:p>
          <w:p w14:paraId="4DD83B01" w14:textId="77777777" w:rsidR="00306B6E" w:rsidRPr="00A064C6" w:rsidRDefault="00306B6E" w:rsidP="00D406BF">
            <w:pPr>
              <w:rPr>
                <w:rFonts w:eastAsia="Proxima Nova"/>
                <w:sz w:val="24"/>
                <w:szCs w:val="24"/>
                <w:lang w:val="fr-FR"/>
              </w:rPr>
            </w:pPr>
          </w:p>
          <w:p w14:paraId="7B5C7379" w14:textId="77777777" w:rsidR="00306B6E" w:rsidRPr="00A064C6" w:rsidRDefault="00306B6E" w:rsidP="00D406BF">
            <w:pPr>
              <w:rPr>
                <w:rFonts w:eastAsia="Proxima Nova"/>
                <w:sz w:val="24"/>
                <w:szCs w:val="24"/>
                <w:lang w:val="fr-FR"/>
              </w:rPr>
            </w:pPr>
          </w:p>
        </w:tc>
      </w:tr>
    </w:tbl>
    <w:p w14:paraId="7AB2A0AE" w14:textId="77777777" w:rsidR="00306B6E" w:rsidRPr="00A064C6" w:rsidRDefault="00306B6E" w:rsidP="00306B6E">
      <w:pPr>
        <w:rPr>
          <w:rFonts w:eastAsia="Proxima Nova"/>
          <w:sz w:val="24"/>
          <w:szCs w:val="24"/>
          <w:lang w:val="fr-FR"/>
        </w:rPr>
      </w:pPr>
    </w:p>
    <w:p w14:paraId="31CB2C72" w14:textId="594A2D24" w:rsidR="00F9581A" w:rsidRDefault="00F9581A">
      <w:pPr>
        <w:spacing w:after="160" w:line="259" w:lineRule="auto"/>
        <w:rPr>
          <w:rFonts w:eastAsia="Proxima Nova"/>
          <w:sz w:val="24"/>
          <w:szCs w:val="24"/>
          <w:lang w:val="fr-FR"/>
        </w:rPr>
      </w:pPr>
      <w:r>
        <w:rPr>
          <w:rFonts w:eastAsia="Proxima Nova"/>
          <w:sz w:val="24"/>
          <w:szCs w:val="24"/>
          <w:lang w:val="fr-FR"/>
        </w:rPr>
        <w:br w:type="page"/>
      </w:r>
    </w:p>
    <w:p w14:paraId="5A74E75B" w14:textId="77777777" w:rsidR="00306B6E" w:rsidRPr="00A064C6" w:rsidRDefault="00306B6E" w:rsidP="00306B6E">
      <w:pPr>
        <w:rPr>
          <w:rFonts w:eastAsia="Proxima Nova"/>
          <w:b/>
          <w:bCs/>
          <w:sz w:val="24"/>
          <w:szCs w:val="24"/>
          <w:lang w:val="fr-FR"/>
        </w:rPr>
      </w:pPr>
      <w:r w:rsidRPr="00A064C6">
        <w:rPr>
          <w:rFonts w:eastAsia="Proxima Nova"/>
          <w:b/>
          <w:bCs/>
          <w:sz w:val="24"/>
          <w:szCs w:val="24"/>
          <w:lang w:val="fr-FR"/>
        </w:rPr>
        <w:lastRenderedPageBreak/>
        <w:t>Question 7</w:t>
      </w:r>
    </w:p>
    <w:p w14:paraId="51DC7502" w14:textId="77777777" w:rsidR="00306B6E" w:rsidRPr="00A064C6" w:rsidRDefault="00306B6E" w:rsidP="00306B6E">
      <w:pPr>
        <w:rPr>
          <w:rFonts w:eastAsia="Proxima Nova"/>
          <w:b/>
          <w:bCs/>
          <w:sz w:val="24"/>
          <w:szCs w:val="24"/>
          <w:lang w:val="fr-FR"/>
        </w:rPr>
      </w:pPr>
    </w:p>
    <w:p w14:paraId="1181BD99" w14:textId="40EB1497" w:rsidR="00306B6E" w:rsidRPr="00A064C6" w:rsidRDefault="00961DBD" w:rsidP="00306B6E">
      <w:pPr>
        <w:numPr>
          <w:ilvl w:val="0"/>
          <w:numId w:val="2"/>
        </w:numPr>
        <w:spacing w:after="160"/>
        <w:rPr>
          <w:rFonts w:eastAsia="Proxima Nova"/>
          <w:b/>
          <w:bCs/>
          <w:sz w:val="24"/>
          <w:szCs w:val="24"/>
          <w:lang w:val="fr-FR"/>
        </w:rPr>
      </w:pPr>
      <w:r w:rsidRPr="00961DBD">
        <w:rPr>
          <w:rFonts w:eastAsia="Proxima Nova"/>
          <w:b/>
          <w:bCs/>
          <w:sz w:val="24"/>
          <w:szCs w:val="24"/>
          <w:lang w:val="fr-FR"/>
        </w:rPr>
        <w:t>De quelle façon pensez-vous que la pandémie de COVID-19 a impacté les enfants, les jeunes et les familles ainsi que ceux placés en protection de remplacement ?</w:t>
      </w:r>
      <w:r w:rsidR="00306B6E" w:rsidRPr="00A064C6">
        <w:rPr>
          <w:rFonts w:eastAsia="Proxima Nova"/>
          <w:b/>
          <w:bCs/>
          <w:sz w:val="24"/>
          <w:szCs w:val="24"/>
          <w:lang w:val="fr-FR"/>
        </w:rPr>
        <w:t xml:space="preserve"> </w:t>
      </w:r>
    </w:p>
    <w:tbl>
      <w:tblPr>
        <w:tblStyle w:val="TableGrid"/>
        <w:tblpPr w:leftFromText="180" w:rightFromText="180" w:vertAnchor="text" w:horzAnchor="margin" w:tblpY="43"/>
        <w:tblW w:w="0" w:type="auto"/>
        <w:tblLook w:val="04A0" w:firstRow="1" w:lastRow="0" w:firstColumn="1" w:lastColumn="0" w:noHBand="0" w:noVBand="1"/>
      </w:tblPr>
      <w:tblGrid>
        <w:gridCol w:w="9019"/>
      </w:tblGrid>
      <w:tr w:rsidR="00306B6E" w:rsidRPr="00A064C6" w14:paraId="2DCBE2D1" w14:textId="77777777" w:rsidTr="00D406BF">
        <w:tc>
          <w:tcPr>
            <w:tcW w:w="9019" w:type="dxa"/>
          </w:tcPr>
          <w:p w14:paraId="4C63C693" w14:textId="77777777" w:rsidR="00306B6E" w:rsidRPr="00A064C6" w:rsidRDefault="00306B6E" w:rsidP="00D406BF">
            <w:pPr>
              <w:rPr>
                <w:rFonts w:eastAsia="Proxima Nova"/>
                <w:sz w:val="24"/>
                <w:szCs w:val="24"/>
                <w:lang w:val="fr-FR"/>
              </w:rPr>
            </w:pPr>
          </w:p>
          <w:p w14:paraId="04F0C991" w14:textId="77777777" w:rsidR="00306B6E" w:rsidRPr="00A064C6" w:rsidRDefault="00306B6E" w:rsidP="00D406BF">
            <w:pPr>
              <w:rPr>
                <w:rFonts w:eastAsia="Proxima Nova"/>
                <w:sz w:val="24"/>
                <w:szCs w:val="24"/>
                <w:lang w:val="fr-FR"/>
              </w:rPr>
            </w:pPr>
          </w:p>
          <w:p w14:paraId="247168BD" w14:textId="77777777" w:rsidR="00306B6E" w:rsidRPr="00A064C6" w:rsidRDefault="00306B6E" w:rsidP="00D406BF">
            <w:pPr>
              <w:rPr>
                <w:rFonts w:eastAsia="Proxima Nova"/>
                <w:sz w:val="24"/>
                <w:szCs w:val="24"/>
                <w:lang w:val="fr-FR"/>
              </w:rPr>
            </w:pPr>
          </w:p>
        </w:tc>
      </w:tr>
    </w:tbl>
    <w:p w14:paraId="01C942B2" w14:textId="77777777" w:rsidR="00306B6E" w:rsidRPr="00A064C6" w:rsidRDefault="00306B6E" w:rsidP="00306B6E">
      <w:pPr>
        <w:spacing w:after="160"/>
        <w:rPr>
          <w:rFonts w:eastAsia="Proxima Nova"/>
          <w:sz w:val="24"/>
          <w:szCs w:val="24"/>
          <w:lang w:val="fr-FR"/>
        </w:rPr>
      </w:pPr>
    </w:p>
    <w:p w14:paraId="2110672E" w14:textId="77777777" w:rsidR="00306B6E" w:rsidRPr="00A064C6" w:rsidRDefault="00306B6E" w:rsidP="00306B6E">
      <w:pPr>
        <w:rPr>
          <w:rFonts w:eastAsia="Proxima Nova"/>
          <w:sz w:val="24"/>
          <w:szCs w:val="24"/>
        </w:rPr>
      </w:pPr>
      <w:r w:rsidRPr="00A064C6">
        <w:rPr>
          <w:rFonts w:eastAsia="Proxima Nova"/>
          <w:b/>
          <w:bCs/>
          <w:sz w:val="24"/>
          <w:szCs w:val="24"/>
        </w:rPr>
        <w:t>Question 8</w:t>
      </w:r>
    </w:p>
    <w:p w14:paraId="0D531241" w14:textId="77777777" w:rsidR="00306B6E" w:rsidRPr="00A064C6" w:rsidRDefault="00306B6E" w:rsidP="00306B6E">
      <w:pPr>
        <w:rPr>
          <w:rFonts w:eastAsia="Proxima Nova"/>
          <w:b/>
          <w:bCs/>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7"/>
      </w:tblGrid>
      <w:tr w:rsidR="00306B6E" w:rsidRPr="00A064C6" w14:paraId="7EE819E1" w14:textId="77777777" w:rsidTr="00D406BF">
        <w:trPr>
          <w:trHeight w:val="952"/>
        </w:trPr>
        <w:tc>
          <w:tcPr>
            <w:tcW w:w="8957" w:type="dxa"/>
            <w:shd w:val="clear" w:color="auto" w:fill="D9D9D9" w:themeFill="background1" w:themeFillShade="D9"/>
            <w:tcMar>
              <w:top w:w="100" w:type="dxa"/>
              <w:left w:w="100" w:type="dxa"/>
              <w:bottom w:w="100" w:type="dxa"/>
              <w:right w:w="100" w:type="dxa"/>
            </w:tcMar>
          </w:tcPr>
          <w:p w14:paraId="46EFF71E"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2935C0BB" w14:textId="77777777" w:rsidR="00306B6E" w:rsidRPr="00A064C6" w:rsidRDefault="00306B6E" w:rsidP="00306B6E">
      <w:pPr>
        <w:rPr>
          <w:rFonts w:eastAsia="Proxima Nova"/>
          <w:b/>
          <w:bCs/>
          <w:sz w:val="24"/>
          <w:szCs w:val="24"/>
          <w:lang w:val="fr-FR"/>
        </w:rPr>
      </w:pPr>
    </w:p>
    <w:tbl>
      <w:tblPr>
        <w:tblpPr w:leftFromText="180" w:rightFromText="180" w:vertAnchor="text" w:horzAnchor="margin" w:tblpY="20"/>
        <w:tblW w:w="8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65"/>
      </w:tblGrid>
      <w:tr w:rsidR="00306B6E" w:rsidRPr="00A064C6" w14:paraId="4F59F6EB" w14:textId="77777777" w:rsidTr="00D406BF">
        <w:trPr>
          <w:trHeight w:val="1164"/>
        </w:trPr>
        <w:tc>
          <w:tcPr>
            <w:tcW w:w="8965" w:type="dxa"/>
            <w:shd w:val="clear" w:color="auto" w:fill="D9D9D9" w:themeFill="background1" w:themeFillShade="D9"/>
            <w:tcMar>
              <w:top w:w="100" w:type="dxa"/>
              <w:left w:w="100" w:type="dxa"/>
              <w:bottom w:w="100" w:type="dxa"/>
              <w:right w:w="100" w:type="dxa"/>
            </w:tcMar>
          </w:tcPr>
          <w:p w14:paraId="0E2F804E" w14:textId="77777777" w:rsidR="00306B6E" w:rsidRPr="00A064C6" w:rsidRDefault="00306B6E" w:rsidP="00D406BF">
            <w:pPr>
              <w:widowControl w:val="0"/>
              <w:rPr>
                <w:rFonts w:eastAsia="Proxima Nova"/>
                <w:sz w:val="24"/>
                <w:szCs w:val="24"/>
                <w:lang w:val="fr-FR"/>
              </w:rPr>
            </w:pPr>
            <w:r w:rsidRPr="00A064C6">
              <w:rPr>
                <w:rFonts w:eastAsia="Proxima Nova"/>
                <w:b/>
                <w:sz w:val="24"/>
                <w:szCs w:val="24"/>
                <w:lang w:val="fr-FR"/>
              </w:rPr>
              <w:t xml:space="preserve">Article 7 de la CIDE : </w:t>
            </w:r>
            <w:r w:rsidRPr="00A064C6">
              <w:rPr>
                <w:sz w:val="24"/>
                <w:szCs w:val="24"/>
                <w:lang w:val="fr-FR"/>
              </w:rPr>
              <w:t>Lorsqu’ils naissent, les enfants doivent être enregistrés et recevoir un nom officiellement reconnu par le gouvernement de leur pays. Les enfants doivent avoir une nationalité (appartenir à un pays). Autant que possible, les enfants doivent connaître leurs parents et être élevés par eux.</w:t>
            </w:r>
          </w:p>
        </w:tc>
      </w:tr>
    </w:tbl>
    <w:p w14:paraId="49627342" w14:textId="77777777" w:rsidR="00306B6E" w:rsidRPr="00A064C6" w:rsidRDefault="00306B6E" w:rsidP="00306B6E">
      <w:pPr>
        <w:rPr>
          <w:rFonts w:eastAsia="Proxima Nova"/>
          <w:sz w:val="24"/>
          <w:szCs w:val="24"/>
          <w:lang w:val="fr-FR"/>
        </w:rPr>
      </w:pPr>
    </w:p>
    <w:tbl>
      <w:tblPr>
        <w:tblpPr w:leftFromText="180" w:rightFromText="180" w:vertAnchor="text" w:horzAnchor="margin" w:tblpY="9"/>
        <w:tblW w:w="8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91"/>
      </w:tblGrid>
      <w:tr w:rsidR="00306B6E" w:rsidRPr="00A064C6" w14:paraId="6A5D125E" w14:textId="77777777" w:rsidTr="00D406BF">
        <w:trPr>
          <w:trHeight w:val="1174"/>
        </w:trPr>
        <w:tc>
          <w:tcPr>
            <w:tcW w:w="8991" w:type="dxa"/>
            <w:shd w:val="clear" w:color="auto" w:fill="D9D9D9" w:themeFill="background1" w:themeFillShade="D9"/>
            <w:tcMar>
              <w:top w:w="100" w:type="dxa"/>
              <w:left w:w="100" w:type="dxa"/>
              <w:bottom w:w="100" w:type="dxa"/>
              <w:right w:w="100" w:type="dxa"/>
            </w:tcMar>
          </w:tcPr>
          <w:p w14:paraId="60EC754E" w14:textId="77777777" w:rsidR="00306B6E" w:rsidRPr="00A064C6" w:rsidRDefault="00306B6E" w:rsidP="00D406BF">
            <w:pPr>
              <w:rPr>
                <w:rFonts w:eastAsia="Proxima Nova"/>
                <w:sz w:val="24"/>
                <w:szCs w:val="24"/>
                <w:lang w:val="fr-FR"/>
              </w:rPr>
            </w:pPr>
            <w:r w:rsidRPr="00A064C6">
              <w:rPr>
                <w:rFonts w:eastAsia="Proxima Nova"/>
                <w:b/>
                <w:sz w:val="24"/>
                <w:szCs w:val="24"/>
                <w:lang w:val="fr-FR"/>
              </w:rPr>
              <w:t>Article 9 de la CIDE :</w:t>
            </w:r>
            <w:r w:rsidRPr="00A064C6">
              <w:rPr>
                <w:rFonts w:eastAsia="Proxima Nova"/>
                <w:sz w:val="24"/>
                <w:szCs w:val="24"/>
                <w:lang w:val="fr-FR"/>
              </w:rPr>
              <w:t xml:space="preserve"> </w:t>
            </w:r>
            <w:r w:rsidRPr="00A064C6">
              <w:rPr>
                <w:sz w:val="24"/>
                <w:szCs w:val="24"/>
                <w:lang w:val="fr-FR"/>
              </w:rPr>
              <w:t xml:space="preserve">Les enfants ne doivent pas être séparés de leurs parents sauf si ceux-ci ne les élèvent pas correctement. C’est le cas lorsqu’un parent fait du mal à un enfant ou ne s’occupe pas de lui. Les enfants dont les parents ne vivent pas ensemble </w:t>
            </w:r>
            <w:proofErr w:type="gramStart"/>
            <w:r w:rsidRPr="00A064C6">
              <w:rPr>
                <w:sz w:val="24"/>
                <w:szCs w:val="24"/>
                <w:lang w:val="fr-FR"/>
              </w:rPr>
              <w:t>doivent</w:t>
            </w:r>
            <w:proofErr w:type="gramEnd"/>
            <w:r w:rsidRPr="00A064C6">
              <w:rPr>
                <w:sz w:val="24"/>
                <w:szCs w:val="24"/>
                <w:lang w:val="fr-FR"/>
              </w:rPr>
              <w:t xml:space="preserve"> pouvoir rester en contact avec leurs deux parents, sauf si cela leur fait du mal.</w:t>
            </w:r>
          </w:p>
        </w:tc>
      </w:tr>
    </w:tbl>
    <w:p w14:paraId="0F96829C" w14:textId="77777777" w:rsidR="00306B6E" w:rsidRPr="00A064C6" w:rsidRDefault="00306B6E" w:rsidP="00306B6E">
      <w:pPr>
        <w:rPr>
          <w:rFonts w:eastAsia="Proxima Nova"/>
          <w:sz w:val="24"/>
          <w:szCs w:val="24"/>
          <w:lang w:val="fr-FR"/>
        </w:rPr>
      </w:pPr>
    </w:p>
    <w:tbl>
      <w:tblPr>
        <w:tblpPr w:leftFromText="180" w:rightFromText="180" w:vertAnchor="text" w:horzAnchor="margin" w:tblpY="71"/>
        <w:tblW w:w="8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9"/>
      </w:tblGrid>
      <w:tr w:rsidR="00306B6E" w:rsidRPr="00A064C6" w14:paraId="296EAEF2" w14:textId="77777777" w:rsidTr="00D406BF">
        <w:trPr>
          <w:trHeight w:val="866"/>
        </w:trPr>
        <w:tc>
          <w:tcPr>
            <w:tcW w:w="8979" w:type="dxa"/>
            <w:shd w:val="clear" w:color="auto" w:fill="D9D9D9" w:themeFill="background1" w:themeFillShade="D9"/>
            <w:tcMar>
              <w:top w:w="100" w:type="dxa"/>
              <w:left w:w="100" w:type="dxa"/>
              <w:bottom w:w="100" w:type="dxa"/>
              <w:right w:w="100" w:type="dxa"/>
            </w:tcMar>
          </w:tcPr>
          <w:p w14:paraId="1C1D41B6" w14:textId="77777777" w:rsidR="00306B6E" w:rsidRPr="00A064C6" w:rsidRDefault="00306B6E" w:rsidP="00D406BF">
            <w:pPr>
              <w:rPr>
                <w:rFonts w:eastAsia="Proxima Nova"/>
                <w:sz w:val="24"/>
                <w:szCs w:val="24"/>
                <w:lang w:val="fr-FR"/>
              </w:rPr>
            </w:pPr>
            <w:r w:rsidRPr="00A064C6">
              <w:rPr>
                <w:rFonts w:eastAsia="Proxima Nova"/>
                <w:b/>
                <w:sz w:val="24"/>
                <w:szCs w:val="24"/>
                <w:lang w:val="fr-FR"/>
              </w:rPr>
              <w:t xml:space="preserve">Article 20 de la CIDE : </w:t>
            </w:r>
            <w:r w:rsidRPr="00A064C6">
              <w:rPr>
                <w:sz w:val="24"/>
                <w:szCs w:val="24"/>
                <w:lang w:val="fr-FR"/>
              </w:rPr>
              <w:t>Tout enfant qui ne peut pas être élevé par sa propre famille a le droit d’être élevé correctement par des personnes qui respectent sa religion, sa culture, sa langue et tout autre aspect de sa vie.</w:t>
            </w:r>
          </w:p>
        </w:tc>
      </w:tr>
    </w:tbl>
    <w:p w14:paraId="163A4CDD" w14:textId="77777777" w:rsidR="00306B6E" w:rsidRPr="00A064C6" w:rsidRDefault="00306B6E" w:rsidP="00F94DD6">
      <w:pPr>
        <w:rPr>
          <w:rFonts w:eastAsia="Proxima Nova"/>
          <w:sz w:val="24"/>
          <w:szCs w:val="24"/>
          <w:lang w:val="fr-FR"/>
        </w:rPr>
      </w:pPr>
    </w:p>
    <w:p w14:paraId="3B65D3B7" w14:textId="1CC7DCE3" w:rsidR="00306B6E" w:rsidRPr="002500EB" w:rsidRDefault="00F94DD6" w:rsidP="00F94DD6">
      <w:pPr>
        <w:pStyle w:val="ListParagraph"/>
        <w:numPr>
          <w:ilvl w:val="0"/>
          <w:numId w:val="2"/>
        </w:numPr>
        <w:rPr>
          <w:rFonts w:eastAsia="Roboto"/>
          <w:b/>
          <w:sz w:val="24"/>
          <w:szCs w:val="24"/>
          <w:highlight w:val="white"/>
          <w:lang w:val="fr-FR"/>
        </w:rPr>
      </w:pPr>
      <w:r w:rsidRPr="00F94DD6">
        <w:rPr>
          <w:rFonts w:eastAsia="Proxima Nova"/>
          <w:b/>
          <w:bCs/>
          <w:sz w:val="24"/>
          <w:szCs w:val="24"/>
          <w:lang w:val="fr-FR"/>
        </w:rPr>
        <w:t>Comment pouvons-nous aider les familles à rester ensemble, pour que les enfants et les jeunes n’aient pas besoin d’être pris en charge en protection de remplacement ?</w:t>
      </w:r>
    </w:p>
    <w:p w14:paraId="3A71A464" w14:textId="77777777" w:rsidR="002500EB" w:rsidRPr="00F94DD6" w:rsidRDefault="002500EB" w:rsidP="002500EB">
      <w:pPr>
        <w:pStyle w:val="ListParagraph"/>
        <w:rPr>
          <w:rFonts w:eastAsia="Roboto"/>
          <w:b/>
          <w:sz w:val="24"/>
          <w:szCs w:val="24"/>
          <w:highlight w:val="white"/>
          <w:lang w:val="fr-FR"/>
        </w:rPr>
      </w:pPr>
    </w:p>
    <w:tbl>
      <w:tblPr>
        <w:tblStyle w:val="TableGrid"/>
        <w:tblW w:w="0" w:type="auto"/>
        <w:tblLook w:val="04A0" w:firstRow="1" w:lastRow="0" w:firstColumn="1" w:lastColumn="0" w:noHBand="0" w:noVBand="1"/>
      </w:tblPr>
      <w:tblGrid>
        <w:gridCol w:w="9019"/>
      </w:tblGrid>
      <w:tr w:rsidR="00306B6E" w:rsidRPr="00A064C6" w14:paraId="2A615641" w14:textId="77777777" w:rsidTr="00D406BF">
        <w:tc>
          <w:tcPr>
            <w:tcW w:w="9019" w:type="dxa"/>
          </w:tcPr>
          <w:p w14:paraId="4F61F7E2" w14:textId="77777777" w:rsidR="00306B6E" w:rsidRPr="00A064C6" w:rsidRDefault="00306B6E" w:rsidP="00D406BF">
            <w:pPr>
              <w:rPr>
                <w:rFonts w:eastAsia="Roboto"/>
                <w:b/>
                <w:sz w:val="24"/>
                <w:szCs w:val="24"/>
                <w:highlight w:val="white"/>
                <w:lang w:val="fr-FR"/>
              </w:rPr>
            </w:pPr>
          </w:p>
          <w:p w14:paraId="7C6F764F" w14:textId="77777777" w:rsidR="00306B6E" w:rsidRPr="00A064C6" w:rsidRDefault="00306B6E" w:rsidP="00D406BF">
            <w:pPr>
              <w:rPr>
                <w:rFonts w:eastAsia="Roboto"/>
                <w:b/>
                <w:sz w:val="24"/>
                <w:szCs w:val="24"/>
                <w:highlight w:val="white"/>
                <w:lang w:val="fr-FR"/>
              </w:rPr>
            </w:pPr>
          </w:p>
          <w:p w14:paraId="5B1AB367" w14:textId="77777777" w:rsidR="00306B6E" w:rsidRPr="00A064C6" w:rsidRDefault="00306B6E" w:rsidP="00D406BF">
            <w:pPr>
              <w:rPr>
                <w:rFonts w:eastAsia="Roboto"/>
                <w:b/>
                <w:sz w:val="24"/>
                <w:szCs w:val="24"/>
                <w:highlight w:val="white"/>
                <w:lang w:val="fr-FR"/>
              </w:rPr>
            </w:pPr>
          </w:p>
        </w:tc>
      </w:tr>
    </w:tbl>
    <w:p w14:paraId="77066D2F" w14:textId="77777777" w:rsidR="00306B6E" w:rsidRPr="00A064C6" w:rsidRDefault="00306B6E" w:rsidP="00306B6E">
      <w:pPr>
        <w:rPr>
          <w:rFonts w:eastAsia="Roboto"/>
          <w:b/>
          <w:sz w:val="24"/>
          <w:szCs w:val="24"/>
        </w:rPr>
      </w:pPr>
      <w:r w:rsidRPr="00A064C6">
        <w:rPr>
          <w:rFonts w:eastAsia="Roboto"/>
          <w:b/>
          <w:sz w:val="24"/>
          <w:szCs w:val="24"/>
        </w:rPr>
        <w:lastRenderedPageBreak/>
        <w:t>Question 9</w:t>
      </w:r>
    </w:p>
    <w:p w14:paraId="4C978FF8" w14:textId="77777777" w:rsidR="00306B6E" w:rsidRPr="00A064C6" w:rsidRDefault="00306B6E" w:rsidP="00306B6E">
      <w:pPr>
        <w:rPr>
          <w:rFonts w:eastAsia="Roboto"/>
          <w:b/>
          <w:sz w:val="24"/>
          <w:szCs w:val="24"/>
        </w:rPr>
      </w:pPr>
    </w:p>
    <w:tbl>
      <w:tblPr>
        <w:tblpPr w:leftFromText="180" w:rightFromText="180" w:vertAnchor="text" w:horzAnchor="margin" w:tblpY="4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06B6E" w:rsidRPr="00A064C6" w14:paraId="249BDB41" w14:textId="77777777" w:rsidTr="00D406BF">
        <w:trPr>
          <w:trHeight w:val="1268"/>
        </w:trPr>
        <w:tc>
          <w:tcPr>
            <w:tcW w:w="9029" w:type="dxa"/>
            <w:shd w:val="clear" w:color="auto" w:fill="D9D9D9" w:themeFill="background1" w:themeFillShade="D9"/>
            <w:tcMar>
              <w:top w:w="100" w:type="dxa"/>
              <w:left w:w="100" w:type="dxa"/>
              <w:bottom w:w="100" w:type="dxa"/>
              <w:right w:w="100" w:type="dxa"/>
            </w:tcMar>
          </w:tcPr>
          <w:p w14:paraId="6D7B0C82" w14:textId="77777777" w:rsidR="00306B6E" w:rsidRPr="00A064C6" w:rsidRDefault="00306B6E" w:rsidP="00D406BF">
            <w:pPr>
              <w:rPr>
                <w:rFonts w:eastAsia="Proxima Nova"/>
                <w:sz w:val="24"/>
                <w:szCs w:val="24"/>
                <w:lang w:val="fr-FR"/>
              </w:rPr>
            </w:pPr>
            <w:r w:rsidRPr="00A064C6">
              <w:rPr>
                <w:rFonts w:eastAsia="Proxima Nova"/>
                <w:b/>
                <w:sz w:val="24"/>
                <w:szCs w:val="24"/>
                <w:lang w:val="fr-FR"/>
              </w:rPr>
              <w:t>Article 2 de la CIDE :</w:t>
            </w:r>
            <w:r w:rsidRPr="00A064C6">
              <w:rPr>
                <w:rFonts w:eastAsia="Proxima Nova"/>
                <w:sz w:val="24"/>
                <w:szCs w:val="24"/>
                <w:lang w:val="fr-FR"/>
              </w:rPr>
              <w:t xml:space="preserve"> </w:t>
            </w:r>
            <w:r w:rsidRPr="00A064C6">
              <w:rPr>
                <w:sz w:val="24"/>
                <w:szCs w:val="24"/>
                <w:lang w:val="fr-FR"/>
              </w:rPr>
              <w:t>Tous les enfants, garçons ou filles, ont ces droits, peu importe qui ils sont, où ils vivent, la langue qu’ils parlent, leur religion, ce qu’ils pensent, à quoi ils ressemblent, s’ils ont un handicap, s’ils sont riches ou pauvres, qui sont leurs parents ou leur famille et ce que ces derniers pensent ou font. Aucun enfant ne doit être traité injustement pour quelque raison que ce soit.</w:t>
            </w:r>
          </w:p>
        </w:tc>
      </w:tr>
    </w:tbl>
    <w:p w14:paraId="0A370231" w14:textId="77777777" w:rsidR="00306B6E" w:rsidRPr="00A064C6" w:rsidRDefault="00306B6E" w:rsidP="00306B6E">
      <w:pPr>
        <w:rPr>
          <w:rFonts w:eastAsia="Roboto"/>
          <w:b/>
          <w:sz w:val="24"/>
          <w:szCs w:val="24"/>
          <w:lang w:val="fr-FR"/>
        </w:rPr>
      </w:pPr>
    </w:p>
    <w:tbl>
      <w:tblPr>
        <w:tblStyle w:val="TableGrid"/>
        <w:tblW w:w="0" w:type="auto"/>
        <w:tblLook w:val="04A0" w:firstRow="1" w:lastRow="0" w:firstColumn="1" w:lastColumn="0" w:noHBand="0" w:noVBand="1"/>
      </w:tblPr>
      <w:tblGrid>
        <w:gridCol w:w="9019"/>
      </w:tblGrid>
      <w:tr w:rsidR="00306B6E" w:rsidRPr="00A064C6" w14:paraId="09F12EE0" w14:textId="77777777" w:rsidTr="00D406BF">
        <w:tc>
          <w:tcPr>
            <w:tcW w:w="9019" w:type="dxa"/>
            <w:shd w:val="clear" w:color="auto" w:fill="auto"/>
            <w:tcMar>
              <w:top w:w="102" w:type="dxa"/>
              <w:left w:w="102" w:type="dxa"/>
              <w:bottom w:w="102" w:type="dxa"/>
              <w:right w:w="102" w:type="dxa"/>
            </w:tcMar>
          </w:tcPr>
          <w:p w14:paraId="7B5BC067" w14:textId="1DAD1950" w:rsidR="00306B6E" w:rsidRPr="00A064C6" w:rsidRDefault="009D7029" w:rsidP="00D406BF">
            <w:pPr>
              <w:rPr>
                <w:rFonts w:eastAsia="Roboto"/>
                <w:bCs/>
                <w:sz w:val="24"/>
                <w:szCs w:val="24"/>
                <w:lang w:val="fr-FR"/>
              </w:rPr>
            </w:pPr>
            <w:r w:rsidRPr="009D7029">
              <w:rPr>
                <w:rFonts w:eastAsia="Proxima Nova"/>
                <w:sz w:val="24"/>
                <w:szCs w:val="24"/>
                <w:lang w:val="fr-FR"/>
              </w:rPr>
              <w:t>Certains enfants peuvent être confrontés à de plus grandes difficultés pour rester dans leur famille, par exemple, les enfants ayant un handicap, enfants migrants, enfants qui vivent des situations de guerre ou de catastrophes naturelles, enfants qui s’identifient comme issus de minorité ethnique ou indigènes</w:t>
            </w:r>
            <w:r w:rsidR="00306B6E" w:rsidRPr="00A064C6">
              <w:rPr>
                <w:rFonts w:eastAsia="Proxima Nova"/>
                <w:sz w:val="24"/>
                <w:szCs w:val="24"/>
                <w:lang w:val="fr-FR"/>
              </w:rPr>
              <w:t>.</w:t>
            </w:r>
          </w:p>
        </w:tc>
      </w:tr>
    </w:tbl>
    <w:p w14:paraId="049FF9CE" w14:textId="77777777" w:rsidR="00306B6E" w:rsidRPr="00A064C6" w:rsidRDefault="00306B6E" w:rsidP="00306B6E">
      <w:pPr>
        <w:spacing w:after="160"/>
        <w:rPr>
          <w:rFonts w:eastAsia="Proxima Nova"/>
          <w:sz w:val="24"/>
          <w:szCs w:val="24"/>
          <w:lang w:val="fr-FR"/>
        </w:rPr>
      </w:pPr>
    </w:p>
    <w:p w14:paraId="083F10AE" w14:textId="44888965" w:rsidR="00306B6E" w:rsidRPr="00A064C6" w:rsidRDefault="00634912" w:rsidP="00306B6E">
      <w:pPr>
        <w:pStyle w:val="ListParagraph"/>
        <w:numPr>
          <w:ilvl w:val="0"/>
          <w:numId w:val="2"/>
        </w:numPr>
        <w:rPr>
          <w:rFonts w:eastAsia="Proxima Nova"/>
          <w:b/>
          <w:bCs/>
          <w:sz w:val="24"/>
          <w:szCs w:val="24"/>
          <w:lang w:val="fr-FR"/>
        </w:rPr>
      </w:pPr>
      <w:r w:rsidRPr="00634912">
        <w:rPr>
          <w:rFonts w:eastAsia="Proxima Nova"/>
          <w:b/>
          <w:bCs/>
          <w:sz w:val="24"/>
          <w:szCs w:val="24"/>
          <w:lang w:val="fr-FR"/>
        </w:rPr>
        <w:t xml:space="preserve">À partir de votre expérience, quel type de soutien devrait-on donner aux enfants/jeunes personnes et leurs familles qui sont confrontés à de plus grandes difficultés pour rester ensemble </w:t>
      </w:r>
      <w:r w:rsidR="00306B6E" w:rsidRPr="00A064C6">
        <w:rPr>
          <w:rFonts w:eastAsia="Proxima Nova"/>
          <w:b/>
          <w:bCs/>
          <w:sz w:val="24"/>
          <w:szCs w:val="24"/>
          <w:lang w:val="fr-FR"/>
        </w:rPr>
        <w:t>?</w:t>
      </w:r>
    </w:p>
    <w:p w14:paraId="766FA991" w14:textId="77777777" w:rsidR="00306B6E" w:rsidRPr="00A064C6" w:rsidRDefault="00306B6E" w:rsidP="00306B6E">
      <w:pPr>
        <w:rPr>
          <w:rFonts w:eastAsia="Roboto"/>
          <w:b/>
          <w:sz w:val="24"/>
          <w:szCs w:val="24"/>
          <w:highlight w:val="white"/>
          <w:lang w:val="fr-FR"/>
        </w:rPr>
      </w:pPr>
    </w:p>
    <w:tbl>
      <w:tblPr>
        <w:tblStyle w:val="TableGrid"/>
        <w:tblW w:w="0" w:type="auto"/>
        <w:tblLook w:val="04A0" w:firstRow="1" w:lastRow="0" w:firstColumn="1" w:lastColumn="0" w:noHBand="0" w:noVBand="1"/>
      </w:tblPr>
      <w:tblGrid>
        <w:gridCol w:w="9019"/>
      </w:tblGrid>
      <w:tr w:rsidR="00306B6E" w:rsidRPr="00A064C6" w14:paraId="26469519" w14:textId="77777777" w:rsidTr="00D406BF">
        <w:tc>
          <w:tcPr>
            <w:tcW w:w="9019" w:type="dxa"/>
          </w:tcPr>
          <w:p w14:paraId="34C90F05" w14:textId="77777777" w:rsidR="00306B6E" w:rsidRPr="00A064C6" w:rsidRDefault="00306B6E" w:rsidP="00D406BF">
            <w:pPr>
              <w:rPr>
                <w:rFonts w:eastAsia="Roboto"/>
                <w:b/>
                <w:sz w:val="24"/>
                <w:szCs w:val="24"/>
                <w:highlight w:val="white"/>
                <w:lang w:val="fr-FR"/>
              </w:rPr>
            </w:pPr>
          </w:p>
          <w:p w14:paraId="205209A9" w14:textId="77777777" w:rsidR="00306B6E" w:rsidRPr="00A064C6" w:rsidRDefault="00306B6E" w:rsidP="00D406BF">
            <w:pPr>
              <w:rPr>
                <w:rFonts w:eastAsia="Roboto"/>
                <w:b/>
                <w:sz w:val="24"/>
                <w:szCs w:val="24"/>
                <w:highlight w:val="white"/>
                <w:lang w:val="fr-FR"/>
              </w:rPr>
            </w:pPr>
          </w:p>
          <w:p w14:paraId="06495FE1" w14:textId="77777777" w:rsidR="00306B6E" w:rsidRPr="00A064C6" w:rsidRDefault="00306B6E" w:rsidP="00D406BF">
            <w:pPr>
              <w:rPr>
                <w:rFonts w:eastAsia="Roboto"/>
                <w:b/>
                <w:sz w:val="24"/>
                <w:szCs w:val="24"/>
                <w:highlight w:val="white"/>
                <w:lang w:val="fr-FR"/>
              </w:rPr>
            </w:pPr>
          </w:p>
          <w:p w14:paraId="47EFF927" w14:textId="77777777" w:rsidR="00306B6E" w:rsidRPr="00A064C6" w:rsidRDefault="00306B6E" w:rsidP="00D406BF">
            <w:pPr>
              <w:rPr>
                <w:rFonts w:eastAsia="Roboto"/>
                <w:b/>
                <w:sz w:val="24"/>
                <w:szCs w:val="24"/>
                <w:highlight w:val="white"/>
                <w:lang w:val="fr-FR"/>
              </w:rPr>
            </w:pPr>
          </w:p>
          <w:p w14:paraId="5C3632C5" w14:textId="77777777" w:rsidR="00306B6E" w:rsidRPr="00A064C6" w:rsidRDefault="00306B6E" w:rsidP="00D406BF">
            <w:pPr>
              <w:rPr>
                <w:rFonts w:eastAsia="Roboto"/>
                <w:b/>
                <w:sz w:val="24"/>
                <w:szCs w:val="24"/>
                <w:highlight w:val="white"/>
                <w:lang w:val="fr-FR"/>
              </w:rPr>
            </w:pPr>
          </w:p>
        </w:tc>
      </w:tr>
    </w:tbl>
    <w:p w14:paraId="7CD29846" w14:textId="7D9094DA" w:rsidR="00306B6E" w:rsidRDefault="00306B6E" w:rsidP="00306B6E">
      <w:pPr>
        <w:rPr>
          <w:rFonts w:eastAsia="Proxima Nova"/>
          <w:sz w:val="24"/>
          <w:szCs w:val="24"/>
          <w:lang w:val="fr-FR"/>
        </w:rPr>
      </w:pPr>
    </w:p>
    <w:p w14:paraId="2EAB5CE4" w14:textId="77777777" w:rsidR="00AF1C44" w:rsidRPr="00A064C6" w:rsidRDefault="00AF1C44" w:rsidP="00306B6E">
      <w:pPr>
        <w:rPr>
          <w:rFonts w:eastAsia="Proxima Nova"/>
          <w:sz w:val="24"/>
          <w:szCs w:val="24"/>
          <w:lang w:val="fr-FR"/>
        </w:rPr>
      </w:pPr>
    </w:p>
    <w:p w14:paraId="79F89D38" w14:textId="77777777" w:rsidR="002D313B" w:rsidRPr="00A064C6" w:rsidRDefault="002D313B" w:rsidP="00306B6E">
      <w:pPr>
        <w:rPr>
          <w:rFonts w:eastAsia="Roboto"/>
          <w:b/>
          <w:sz w:val="24"/>
          <w:szCs w:val="24"/>
          <w:lang w:val="fr-FR"/>
        </w:rPr>
      </w:pPr>
    </w:p>
    <w:p w14:paraId="54200A56" w14:textId="77777777" w:rsidR="00306B6E" w:rsidRPr="00A064C6" w:rsidRDefault="00306B6E" w:rsidP="00306B6E">
      <w:pPr>
        <w:rPr>
          <w:rFonts w:eastAsia="Proxima Nova"/>
          <w:sz w:val="24"/>
          <w:szCs w:val="24"/>
        </w:rPr>
      </w:pPr>
      <w:r w:rsidRPr="00A064C6">
        <w:rPr>
          <w:rFonts w:eastAsia="Roboto"/>
          <w:b/>
          <w:sz w:val="24"/>
          <w:szCs w:val="24"/>
        </w:rPr>
        <w:t>Question 10</w:t>
      </w:r>
    </w:p>
    <w:p w14:paraId="6C397209" w14:textId="77777777" w:rsidR="00306B6E" w:rsidRPr="00A064C6" w:rsidRDefault="00306B6E" w:rsidP="00306B6E">
      <w:pPr>
        <w:rPr>
          <w:rFonts w:eastAsia="Proxima Nova"/>
          <w:b/>
          <w:bCs/>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7"/>
      </w:tblGrid>
      <w:tr w:rsidR="00306B6E" w:rsidRPr="00A064C6" w14:paraId="7F545BC5" w14:textId="77777777" w:rsidTr="00D406BF">
        <w:trPr>
          <w:trHeight w:val="952"/>
        </w:trPr>
        <w:tc>
          <w:tcPr>
            <w:tcW w:w="8957" w:type="dxa"/>
            <w:shd w:val="clear" w:color="auto" w:fill="D9D9D9" w:themeFill="background1" w:themeFillShade="D9"/>
            <w:tcMar>
              <w:top w:w="100" w:type="dxa"/>
              <w:left w:w="100" w:type="dxa"/>
              <w:bottom w:w="100" w:type="dxa"/>
              <w:right w:w="100" w:type="dxa"/>
            </w:tcMar>
          </w:tcPr>
          <w:p w14:paraId="72D8B994"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6251A241" w14:textId="77777777" w:rsidR="00306B6E" w:rsidRPr="00A064C6" w:rsidRDefault="00306B6E" w:rsidP="00306B6E">
      <w:pPr>
        <w:rPr>
          <w:rFonts w:eastAsia="Roboto"/>
          <w:b/>
          <w:sz w:val="24"/>
          <w:szCs w:val="24"/>
          <w:lang w:val="fr-FR"/>
        </w:rPr>
      </w:pPr>
    </w:p>
    <w:tbl>
      <w:tblPr>
        <w:tblpPr w:leftFromText="180" w:rightFromText="180" w:vertAnchor="text" w:horzAnchor="margin" w:tblpY="4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06B6E" w:rsidRPr="00A064C6" w14:paraId="243820BE" w14:textId="77777777" w:rsidTr="00D406BF">
        <w:trPr>
          <w:trHeight w:val="1268"/>
        </w:trPr>
        <w:tc>
          <w:tcPr>
            <w:tcW w:w="9029" w:type="dxa"/>
            <w:shd w:val="clear" w:color="auto" w:fill="D9D9D9" w:themeFill="background1" w:themeFillShade="D9"/>
            <w:tcMar>
              <w:top w:w="100" w:type="dxa"/>
              <w:left w:w="100" w:type="dxa"/>
              <w:bottom w:w="100" w:type="dxa"/>
              <w:right w:w="100" w:type="dxa"/>
            </w:tcMar>
          </w:tcPr>
          <w:p w14:paraId="70CA8408" w14:textId="77777777" w:rsidR="00306B6E" w:rsidRPr="00A064C6" w:rsidRDefault="00306B6E" w:rsidP="00D406BF">
            <w:pPr>
              <w:rPr>
                <w:rFonts w:eastAsia="Proxima Nova"/>
                <w:sz w:val="24"/>
                <w:szCs w:val="24"/>
                <w:lang w:val="fr-FR"/>
              </w:rPr>
            </w:pPr>
            <w:r w:rsidRPr="00A064C6">
              <w:rPr>
                <w:rFonts w:eastAsia="Proxima Nova"/>
                <w:b/>
                <w:sz w:val="24"/>
                <w:szCs w:val="24"/>
                <w:lang w:val="fr-FR"/>
              </w:rPr>
              <w:t>Article 2 de la CIDE :</w:t>
            </w:r>
            <w:r w:rsidRPr="00A064C6">
              <w:rPr>
                <w:rFonts w:eastAsia="Proxima Nova"/>
                <w:sz w:val="24"/>
                <w:szCs w:val="24"/>
                <w:lang w:val="fr-FR"/>
              </w:rPr>
              <w:t xml:space="preserve"> </w:t>
            </w:r>
            <w:r w:rsidRPr="00A064C6">
              <w:rPr>
                <w:sz w:val="24"/>
                <w:szCs w:val="24"/>
                <w:lang w:val="fr-FR"/>
              </w:rPr>
              <w:t>Tous les enfants, garçons ou filles, ont ces droits, peu importe qui ils sont, où ils vivent, la langue qu’ils parlent, leur religion, ce qu’ils pensent, à quoi ils ressemblent, s’ils ont un handicap, s’ils sont riches ou pauvres, qui sont leurs parents ou leur famille et ce que ces derniers pensent ou font. Aucun enfant ne doit être traité injustement pour quelque raison que ce soit.</w:t>
            </w:r>
          </w:p>
        </w:tc>
      </w:tr>
    </w:tbl>
    <w:p w14:paraId="184CD9FD" w14:textId="77777777" w:rsidR="00306B6E" w:rsidRPr="00A064C6" w:rsidRDefault="00306B6E" w:rsidP="00306B6E">
      <w:pPr>
        <w:rPr>
          <w:rFonts w:eastAsia="Roboto"/>
          <w:b/>
          <w:sz w:val="24"/>
          <w:szCs w:val="24"/>
          <w:lang w:val="fr-FR"/>
        </w:rPr>
      </w:pPr>
    </w:p>
    <w:tbl>
      <w:tblPr>
        <w:tblStyle w:val="TableGrid"/>
        <w:tblW w:w="0" w:type="auto"/>
        <w:tblLook w:val="04A0" w:firstRow="1" w:lastRow="0" w:firstColumn="1" w:lastColumn="0" w:noHBand="0" w:noVBand="1"/>
      </w:tblPr>
      <w:tblGrid>
        <w:gridCol w:w="9019"/>
      </w:tblGrid>
      <w:tr w:rsidR="00306B6E" w:rsidRPr="00A064C6" w14:paraId="3A1E11B2" w14:textId="77777777" w:rsidTr="00D406BF">
        <w:tc>
          <w:tcPr>
            <w:tcW w:w="9019" w:type="dxa"/>
            <w:shd w:val="clear" w:color="auto" w:fill="auto"/>
            <w:tcMar>
              <w:top w:w="102" w:type="dxa"/>
              <w:left w:w="102" w:type="dxa"/>
              <w:bottom w:w="102" w:type="dxa"/>
              <w:right w:w="102" w:type="dxa"/>
            </w:tcMar>
          </w:tcPr>
          <w:p w14:paraId="575384E4" w14:textId="559ECE73" w:rsidR="00306B6E" w:rsidRPr="00A064C6" w:rsidRDefault="000E2100" w:rsidP="00D406BF">
            <w:pPr>
              <w:rPr>
                <w:rFonts w:eastAsia="Roboto"/>
                <w:bCs/>
                <w:sz w:val="24"/>
                <w:szCs w:val="24"/>
                <w:lang w:val="fr-FR"/>
              </w:rPr>
            </w:pPr>
            <w:r w:rsidRPr="000E2100">
              <w:rPr>
                <w:rFonts w:eastAsia="Proxima Nova"/>
                <w:sz w:val="24"/>
                <w:szCs w:val="24"/>
                <w:lang w:val="fr-FR"/>
              </w:rPr>
              <w:lastRenderedPageBreak/>
              <w:t xml:space="preserve">Certains enfants peuvent être confrontés à de plus grandes difficultés pour jouir de leurs droits lorsqu’ils sont en protection de remplacement, par exemple, les enfants ayant un handicap, enfants migrants, enfants qui vivent des situations de guerre ou de catastrophes naturelles, enfants qui s’identifient comme issus de minorité ethnique ou indigènes. </w:t>
            </w:r>
          </w:p>
        </w:tc>
      </w:tr>
    </w:tbl>
    <w:p w14:paraId="2E999E99" w14:textId="77777777" w:rsidR="00306B6E" w:rsidRPr="00A064C6" w:rsidRDefault="00306B6E" w:rsidP="00306B6E">
      <w:pPr>
        <w:rPr>
          <w:rFonts w:eastAsia="Proxima Nova"/>
          <w:b/>
          <w:bCs/>
          <w:sz w:val="24"/>
          <w:szCs w:val="24"/>
          <w:lang w:val="fr-FR"/>
        </w:rPr>
      </w:pPr>
    </w:p>
    <w:p w14:paraId="298A52AA" w14:textId="680852ED" w:rsidR="00306B6E" w:rsidRPr="00621C9A" w:rsidRDefault="00F40883" w:rsidP="00306B6E">
      <w:pPr>
        <w:pStyle w:val="ListParagraph"/>
        <w:numPr>
          <w:ilvl w:val="0"/>
          <w:numId w:val="2"/>
        </w:numPr>
        <w:rPr>
          <w:rFonts w:eastAsia="Proxima Nova"/>
          <w:b/>
          <w:bCs/>
          <w:sz w:val="24"/>
          <w:szCs w:val="24"/>
          <w:lang w:val="fr-FR"/>
        </w:rPr>
      </w:pPr>
      <w:r w:rsidRPr="00F40883">
        <w:rPr>
          <w:rFonts w:eastAsia="Roboto"/>
          <w:b/>
          <w:sz w:val="24"/>
          <w:szCs w:val="24"/>
          <w:lang w:val="fr-FR"/>
        </w:rPr>
        <w:t xml:space="preserve">À partir de votre expérience, quel type de soutien devrait-on donner aux enfants/jeunes personnes qui peuvent être confrontés à de plus grandes difficultés en protection de remplacement </w:t>
      </w:r>
      <w:r w:rsidR="00306B6E" w:rsidRPr="00A064C6">
        <w:rPr>
          <w:rFonts w:eastAsia="Roboto"/>
          <w:b/>
          <w:sz w:val="24"/>
          <w:szCs w:val="24"/>
          <w:highlight w:val="white"/>
          <w:lang w:val="fr-FR"/>
        </w:rPr>
        <w:t>?</w:t>
      </w:r>
    </w:p>
    <w:p w14:paraId="3A921C8C" w14:textId="77777777" w:rsidR="00306B6E" w:rsidRPr="00A064C6" w:rsidRDefault="00306B6E" w:rsidP="00306B6E">
      <w:pPr>
        <w:spacing w:after="160"/>
        <w:rPr>
          <w:rFonts w:eastAsia="Proxima Nova"/>
          <w:sz w:val="24"/>
          <w:szCs w:val="24"/>
          <w:lang w:val="fr-FR"/>
        </w:rPr>
      </w:pPr>
    </w:p>
    <w:tbl>
      <w:tblPr>
        <w:tblW w:w="8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9"/>
      </w:tblGrid>
      <w:tr w:rsidR="00306B6E" w:rsidRPr="00A064C6" w14:paraId="3CB4F489" w14:textId="77777777" w:rsidTr="00DF423A">
        <w:trPr>
          <w:trHeight w:val="20"/>
        </w:trPr>
        <w:tc>
          <w:tcPr>
            <w:tcW w:w="8989" w:type="dxa"/>
            <w:shd w:val="clear" w:color="auto" w:fill="auto"/>
            <w:tcMar>
              <w:top w:w="100" w:type="dxa"/>
              <w:left w:w="100" w:type="dxa"/>
              <w:bottom w:w="100" w:type="dxa"/>
              <w:right w:w="100" w:type="dxa"/>
            </w:tcMar>
          </w:tcPr>
          <w:p w14:paraId="67EB53AE" w14:textId="77777777" w:rsidR="00306B6E" w:rsidRDefault="00306B6E" w:rsidP="00621C9A">
            <w:pPr>
              <w:rPr>
                <w:rFonts w:eastAsia="Proxima Nova"/>
                <w:sz w:val="24"/>
                <w:szCs w:val="24"/>
                <w:lang w:val="fr-FR"/>
              </w:rPr>
            </w:pPr>
          </w:p>
          <w:p w14:paraId="5290C232" w14:textId="77777777" w:rsidR="00621C9A" w:rsidRDefault="00621C9A" w:rsidP="00621C9A">
            <w:pPr>
              <w:rPr>
                <w:rFonts w:eastAsia="Proxima Nova"/>
                <w:sz w:val="24"/>
                <w:szCs w:val="24"/>
                <w:lang w:val="fr-FR"/>
              </w:rPr>
            </w:pPr>
          </w:p>
          <w:p w14:paraId="125E0A11" w14:textId="4391FC81" w:rsidR="00621C9A" w:rsidRPr="00A064C6" w:rsidRDefault="00621C9A" w:rsidP="00621C9A">
            <w:pPr>
              <w:rPr>
                <w:rFonts w:eastAsia="Proxima Nova"/>
                <w:sz w:val="24"/>
                <w:szCs w:val="24"/>
                <w:lang w:val="fr-FR"/>
              </w:rPr>
            </w:pPr>
          </w:p>
        </w:tc>
      </w:tr>
    </w:tbl>
    <w:p w14:paraId="0515F4C1" w14:textId="77777777" w:rsidR="00306B6E" w:rsidRPr="00A064C6" w:rsidRDefault="00306B6E" w:rsidP="00306B6E">
      <w:pPr>
        <w:rPr>
          <w:rFonts w:eastAsia="Roboto"/>
          <w:b/>
          <w:sz w:val="24"/>
          <w:szCs w:val="24"/>
          <w:highlight w:val="white"/>
          <w:lang w:val="fr-FR"/>
        </w:rPr>
      </w:pPr>
    </w:p>
    <w:p w14:paraId="365B4071" w14:textId="7F176DAB" w:rsidR="00306B6E" w:rsidRDefault="00306B6E" w:rsidP="00306B6E">
      <w:pPr>
        <w:rPr>
          <w:rFonts w:eastAsia="Roboto"/>
          <w:b/>
          <w:sz w:val="24"/>
          <w:szCs w:val="24"/>
          <w:highlight w:val="white"/>
          <w:lang w:val="fr-FR"/>
        </w:rPr>
      </w:pPr>
    </w:p>
    <w:p w14:paraId="40D726F7" w14:textId="77777777" w:rsidR="00AF1C44" w:rsidRPr="00A064C6" w:rsidRDefault="00AF1C44" w:rsidP="00306B6E">
      <w:pPr>
        <w:rPr>
          <w:rFonts w:eastAsia="Roboto"/>
          <w:b/>
          <w:sz w:val="24"/>
          <w:szCs w:val="24"/>
          <w:highlight w:val="white"/>
          <w:lang w:val="fr-FR"/>
        </w:rPr>
      </w:pPr>
    </w:p>
    <w:p w14:paraId="65C40EF5" w14:textId="77777777" w:rsidR="00306B6E" w:rsidRPr="00A064C6" w:rsidRDefault="00306B6E" w:rsidP="00306B6E">
      <w:pPr>
        <w:rPr>
          <w:rFonts w:eastAsia="Roboto"/>
          <w:b/>
          <w:sz w:val="24"/>
          <w:szCs w:val="24"/>
          <w:highlight w:val="white"/>
          <w:lang w:val="fr-FR"/>
        </w:rPr>
      </w:pPr>
      <w:r w:rsidRPr="00A064C6">
        <w:rPr>
          <w:rFonts w:eastAsia="Roboto"/>
          <w:b/>
          <w:sz w:val="24"/>
          <w:szCs w:val="24"/>
          <w:highlight w:val="white"/>
          <w:lang w:val="fr-FR"/>
        </w:rPr>
        <w:t>Question 11</w:t>
      </w:r>
    </w:p>
    <w:p w14:paraId="2D7EBA07" w14:textId="77777777" w:rsidR="00306B6E" w:rsidRPr="00A064C6" w:rsidRDefault="00306B6E" w:rsidP="00306B6E">
      <w:pPr>
        <w:rPr>
          <w:rFonts w:eastAsia="Proxima Nova"/>
          <w:b/>
          <w:bCs/>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7"/>
      </w:tblGrid>
      <w:tr w:rsidR="00306B6E" w:rsidRPr="00A064C6" w14:paraId="0904E87B" w14:textId="77777777" w:rsidTr="00D406BF">
        <w:trPr>
          <w:trHeight w:val="952"/>
        </w:trPr>
        <w:tc>
          <w:tcPr>
            <w:tcW w:w="8957" w:type="dxa"/>
            <w:shd w:val="clear" w:color="auto" w:fill="D9D9D9" w:themeFill="background1" w:themeFillShade="D9"/>
            <w:tcMar>
              <w:top w:w="100" w:type="dxa"/>
              <w:left w:w="100" w:type="dxa"/>
              <w:bottom w:w="100" w:type="dxa"/>
              <w:right w:w="100" w:type="dxa"/>
            </w:tcMar>
          </w:tcPr>
          <w:p w14:paraId="71B35D08"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1C5771CE" w14:textId="77777777" w:rsidR="00306B6E" w:rsidRPr="00A064C6" w:rsidRDefault="00306B6E" w:rsidP="00306B6E">
      <w:pPr>
        <w:rPr>
          <w:rFonts w:eastAsia="Roboto"/>
          <w:b/>
          <w:sz w:val="24"/>
          <w:szCs w:val="24"/>
          <w:lang w:val="fr-FR"/>
        </w:rPr>
      </w:pPr>
    </w:p>
    <w:p w14:paraId="61B5AB60" w14:textId="141C0938" w:rsidR="00306B6E" w:rsidRPr="00A064C6" w:rsidRDefault="00DF56B9" w:rsidP="00306B6E">
      <w:pPr>
        <w:numPr>
          <w:ilvl w:val="0"/>
          <w:numId w:val="2"/>
        </w:numPr>
        <w:rPr>
          <w:rFonts w:eastAsia="Proxima Nova"/>
          <w:b/>
          <w:bCs/>
          <w:sz w:val="24"/>
          <w:szCs w:val="24"/>
          <w:lang w:val="fr-FR"/>
        </w:rPr>
      </w:pPr>
      <w:r w:rsidRPr="00DF56B9">
        <w:rPr>
          <w:rFonts w:eastAsia="Proxima Nova"/>
          <w:b/>
          <w:bCs/>
          <w:sz w:val="24"/>
          <w:szCs w:val="24"/>
          <w:lang w:val="fr-FR"/>
        </w:rPr>
        <w:t xml:space="preserve">À quoi ressemblent de bonnes mesures de protection de remplacement ? Que peuvent faire les adultes pour garantir que les enfants sont bien pris en charge en protection de remplacement </w:t>
      </w:r>
      <w:r w:rsidR="00306B6E" w:rsidRPr="00A064C6">
        <w:rPr>
          <w:rFonts w:eastAsia="Proxima Nova"/>
          <w:b/>
          <w:bCs/>
          <w:sz w:val="24"/>
          <w:szCs w:val="24"/>
          <w:lang w:val="fr-FR"/>
        </w:rPr>
        <w:t>?</w:t>
      </w:r>
    </w:p>
    <w:p w14:paraId="117C5CEB" w14:textId="77777777" w:rsidR="00306B6E" w:rsidRPr="00A064C6" w:rsidRDefault="00306B6E" w:rsidP="00306B6E">
      <w:pPr>
        <w:rPr>
          <w:rFonts w:eastAsia="Proxima Nova"/>
          <w:b/>
          <w:bCs/>
          <w:sz w:val="24"/>
          <w:szCs w:val="24"/>
          <w:lang w:val="fr-FR"/>
        </w:rPr>
      </w:pPr>
    </w:p>
    <w:tbl>
      <w:tblPr>
        <w:tblStyle w:val="TableGrid"/>
        <w:tblW w:w="0" w:type="auto"/>
        <w:tblLook w:val="04A0" w:firstRow="1" w:lastRow="0" w:firstColumn="1" w:lastColumn="0" w:noHBand="0" w:noVBand="1"/>
      </w:tblPr>
      <w:tblGrid>
        <w:gridCol w:w="8977"/>
      </w:tblGrid>
      <w:tr w:rsidR="00306B6E" w:rsidRPr="00A064C6" w14:paraId="1A27FFCB" w14:textId="77777777" w:rsidTr="00DF423A">
        <w:trPr>
          <w:trHeight w:val="1422"/>
        </w:trPr>
        <w:tc>
          <w:tcPr>
            <w:tcW w:w="8977" w:type="dxa"/>
          </w:tcPr>
          <w:p w14:paraId="6B054B15" w14:textId="77777777" w:rsidR="00306B6E" w:rsidRPr="00A064C6" w:rsidRDefault="00306B6E" w:rsidP="00D406BF">
            <w:pPr>
              <w:rPr>
                <w:rFonts w:eastAsia="Proxima Nova"/>
                <w:b/>
                <w:bCs/>
                <w:sz w:val="24"/>
                <w:szCs w:val="24"/>
                <w:lang w:val="fr-FR"/>
              </w:rPr>
            </w:pPr>
          </w:p>
          <w:p w14:paraId="451E48CF" w14:textId="77777777" w:rsidR="00306B6E" w:rsidRPr="00A064C6" w:rsidRDefault="00306B6E" w:rsidP="00D406BF">
            <w:pPr>
              <w:rPr>
                <w:rFonts w:eastAsia="Proxima Nova"/>
                <w:b/>
                <w:bCs/>
                <w:sz w:val="24"/>
                <w:szCs w:val="24"/>
                <w:lang w:val="fr-FR"/>
              </w:rPr>
            </w:pPr>
          </w:p>
          <w:p w14:paraId="35DC017F" w14:textId="77777777" w:rsidR="00306B6E" w:rsidRPr="00A064C6" w:rsidRDefault="00306B6E" w:rsidP="00D406BF">
            <w:pPr>
              <w:rPr>
                <w:rFonts w:eastAsia="Proxima Nova"/>
                <w:b/>
                <w:bCs/>
                <w:sz w:val="24"/>
                <w:szCs w:val="24"/>
                <w:lang w:val="fr-FR"/>
              </w:rPr>
            </w:pPr>
          </w:p>
          <w:p w14:paraId="543225E0" w14:textId="77777777" w:rsidR="00306B6E" w:rsidRPr="00A064C6" w:rsidRDefault="00306B6E" w:rsidP="00D406BF">
            <w:pPr>
              <w:rPr>
                <w:rFonts w:eastAsia="Proxima Nova"/>
                <w:b/>
                <w:bCs/>
                <w:sz w:val="24"/>
                <w:szCs w:val="24"/>
                <w:lang w:val="fr-FR"/>
              </w:rPr>
            </w:pPr>
          </w:p>
          <w:p w14:paraId="22E3D9D2" w14:textId="77777777" w:rsidR="00306B6E" w:rsidRPr="00A064C6" w:rsidRDefault="00306B6E" w:rsidP="00D406BF">
            <w:pPr>
              <w:rPr>
                <w:rFonts w:eastAsia="Proxima Nova"/>
                <w:b/>
                <w:bCs/>
                <w:sz w:val="24"/>
                <w:szCs w:val="24"/>
                <w:lang w:val="fr-FR"/>
              </w:rPr>
            </w:pPr>
          </w:p>
        </w:tc>
      </w:tr>
    </w:tbl>
    <w:p w14:paraId="0B8CD28F" w14:textId="77777777" w:rsidR="00306B6E" w:rsidRPr="00A064C6" w:rsidRDefault="00306B6E" w:rsidP="00306B6E">
      <w:pPr>
        <w:rPr>
          <w:rFonts w:eastAsia="Proxima Nova"/>
          <w:b/>
          <w:bCs/>
          <w:sz w:val="24"/>
          <w:szCs w:val="24"/>
          <w:lang w:val="fr-FR"/>
        </w:rPr>
      </w:pPr>
    </w:p>
    <w:p w14:paraId="34767A30" w14:textId="1E5D186B" w:rsidR="00AF1C44" w:rsidRDefault="00AF1C44">
      <w:pPr>
        <w:spacing w:after="160" w:line="259" w:lineRule="auto"/>
        <w:rPr>
          <w:rFonts w:eastAsia="Proxima Nova"/>
          <w:b/>
          <w:bCs/>
          <w:sz w:val="24"/>
          <w:szCs w:val="24"/>
          <w:lang w:val="fr-FR"/>
        </w:rPr>
      </w:pPr>
      <w:r>
        <w:rPr>
          <w:rFonts w:eastAsia="Proxima Nova"/>
          <w:b/>
          <w:bCs/>
          <w:sz w:val="24"/>
          <w:szCs w:val="24"/>
          <w:lang w:val="fr-FR"/>
        </w:rPr>
        <w:br w:type="page"/>
      </w:r>
    </w:p>
    <w:p w14:paraId="403A4CCB" w14:textId="77777777" w:rsidR="00306B6E" w:rsidRPr="00A064C6" w:rsidRDefault="00306B6E" w:rsidP="00306B6E">
      <w:pPr>
        <w:rPr>
          <w:rFonts w:eastAsia="Proxima Nova"/>
          <w:b/>
          <w:bCs/>
          <w:sz w:val="24"/>
          <w:szCs w:val="24"/>
        </w:rPr>
      </w:pPr>
      <w:r w:rsidRPr="00A064C6">
        <w:rPr>
          <w:rFonts w:eastAsia="Proxima Nova"/>
          <w:b/>
          <w:bCs/>
          <w:sz w:val="24"/>
          <w:szCs w:val="24"/>
        </w:rPr>
        <w:t>Question 12</w:t>
      </w:r>
    </w:p>
    <w:p w14:paraId="17A0DAEB" w14:textId="77777777" w:rsidR="00306B6E" w:rsidRPr="00A064C6" w:rsidRDefault="00306B6E" w:rsidP="00306B6E">
      <w:pPr>
        <w:rPr>
          <w:rFonts w:eastAsia="Roboto"/>
          <w:b/>
          <w:color w:val="3C4043"/>
          <w:sz w:val="24"/>
          <w:szCs w:val="24"/>
          <w:highlight w:val="yellow"/>
        </w:rPr>
      </w:pPr>
    </w:p>
    <w:tbl>
      <w:tblPr>
        <w:tblpPr w:leftFromText="180" w:rightFromText="180" w:vertAnchor="text" w:horzAnchor="margin" w:tblpY="22"/>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1"/>
      </w:tblGrid>
      <w:tr w:rsidR="00306B6E" w:rsidRPr="00A064C6" w14:paraId="10209962" w14:textId="77777777" w:rsidTr="00D406BF">
        <w:trPr>
          <w:trHeight w:val="455"/>
        </w:trPr>
        <w:tc>
          <w:tcPr>
            <w:tcW w:w="9001" w:type="dxa"/>
            <w:shd w:val="clear" w:color="auto" w:fill="D9D9D9" w:themeFill="background1" w:themeFillShade="D9"/>
            <w:tcMar>
              <w:top w:w="100" w:type="dxa"/>
              <w:left w:w="100" w:type="dxa"/>
              <w:bottom w:w="100" w:type="dxa"/>
              <w:right w:w="100" w:type="dxa"/>
            </w:tcMar>
          </w:tcPr>
          <w:p w14:paraId="10FB34AD"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4DA8F17C" w14:textId="77777777" w:rsidR="00306B6E" w:rsidRPr="00A064C6" w:rsidRDefault="00306B6E" w:rsidP="00306B6E">
      <w:pPr>
        <w:rPr>
          <w:rFonts w:eastAsia="Roboto"/>
          <w:color w:val="3C4043"/>
          <w:sz w:val="24"/>
          <w:szCs w:val="24"/>
          <w:highlight w:val="white"/>
          <w:lang w:val="fr-FR"/>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06B6E" w:rsidRPr="00A064C6" w14:paraId="215DB233" w14:textId="77777777" w:rsidTr="00D406BF">
        <w:tc>
          <w:tcPr>
            <w:tcW w:w="9029" w:type="dxa"/>
            <w:shd w:val="clear" w:color="auto" w:fill="D9D9D9" w:themeFill="background1" w:themeFillShade="D9"/>
            <w:tcMar>
              <w:top w:w="100" w:type="dxa"/>
              <w:left w:w="100" w:type="dxa"/>
              <w:bottom w:w="100" w:type="dxa"/>
              <w:right w:w="100" w:type="dxa"/>
            </w:tcMar>
          </w:tcPr>
          <w:p w14:paraId="6544F451" w14:textId="77777777" w:rsidR="00306B6E" w:rsidRPr="00A064C6" w:rsidRDefault="00306B6E" w:rsidP="00D406BF">
            <w:pPr>
              <w:rPr>
                <w:rFonts w:eastAsia="Proxima Nova"/>
                <w:sz w:val="24"/>
                <w:szCs w:val="24"/>
                <w:lang w:val="fr-FR"/>
              </w:rPr>
            </w:pPr>
            <w:r w:rsidRPr="00A064C6">
              <w:rPr>
                <w:rFonts w:eastAsia="Proxima Nova"/>
                <w:b/>
                <w:sz w:val="24"/>
                <w:szCs w:val="24"/>
                <w:lang w:val="fr-FR"/>
              </w:rPr>
              <w:lastRenderedPageBreak/>
              <w:t xml:space="preserve">Article 19 de la CIDE : </w:t>
            </w:r>
            <w:r w:rsidRPr="00A064C6">
              <w:rPr>
                <w:sz w:val="24"/>
                <w:szCs w:val="24"/>
                <w:lang w:val="fr-FR"/>
              </w:rPr>
              <w:t>Les gouvernements doivent protéger les enfants contre la violence, les mauvais traitements et le manque de soins et d’attention de la part de toutes les personnes qui s’occupent d’eux.</w:t>
            </w:r>
          </w:p>
        </w:tc>
      </w:tr>
    </w:tbl>
    <w:p w14:paraId="228A2226" w14:textId="77777777" w:rsidR="00306B6E" w:rsidRPr="00A064C6" w:rsidRDefault="00306B6E" w:rsidP="00306B6E">
      <w:pPr>
        <w:rPr>
          <w:rFonts w:eastAsia="Proxima Nova"/>
          <w:sz w:val="24"/>
          <w:szCs w:val="24"/>
          <w:lang w:val="fr-FR"/>
        </w:rPr>
      </w:pPr>
    </w:p>
    <w:p w14:paraId="284CDA8E" w14:textId="2088B851" w:rsidR="00306B6E" w:rsidRPr="00A064C6" w:rsidRDefault="00B55C35" w:rsidP="00306B6E">
      <w:pPr>
        <w:numPr>
          <w:ilvl w:val="0"/>
          <w:numId w:val="2"/>
        </w:numPr>
        <w:rPr>
          <w:rFonts w:eastAsia="Proxima Nova"/>
          <w:b/>
          <w:bCs/>
          <w:sz w:val="24"/>
          <w:szCs w:val="24"/>
          <w:lang w:val="fr-FR"/>
        </w:rPr>
      </w:pPr>
      <w:r w:rsidRPr="00B55C35">
        <w:rPr>
          <w:rFonts w:eastAsia="Proxima Nova"/>
          <w:b/>
          <w:bCs/>
          <w:sz w:val="24"/>
          <w:szCs w:val="24"/>
          <w:lang w:val="fr-FR"/>
        </w:rPr>
        <w:t xml:space="preserve">Que peuvent faire les adultes pour garantir que les enfants et les jeunes sont à l’abri des abus lorsqu’ils sont en protection de remplacement </w:t>
      </w:r>
      <w:r w:rsidR="00306B6E" w:rsidRPr="00A064C6">
        <w:rPr>
          <w:rFonts w:eastAsia="Proxima Nova"/>
          <w:b/>
          <w:bCs/>
          <w:sz w:val="24"/>
          <w:szCs w:val="24"/>
          <w:lang w:val="fr-FR"/>
        </w:rPr>
        <w:t xml:space="preserve">? </w:t>
      </w:r>
    </w:p>
    <w:p w14:paraId="27694FC1" w14:textId="77777777" w:rsidR="00306B6E" w:rsidRPr="00A064C6" w:rsidRDefault="00306B6E" w:rsidP="00306B6E">
      <w:pPr>
        <w:rPr>
          <w:rFonts w:eastAsia="Proxima Nova"/>
          <w:b/>
          <w:bCs/>
          <w:sz w:val="24"/>
          <w:szCs w:val="24"/>
          <w:lang w:val="fr-FR"/>
        </w:rPr>
      </w:pPr>
    </w:p>
    <w:tbl>
      <w:tblPr>
        <w:tblStyle w:val="TableGrid"/>
        <w:tblW w:w="0" w:type="auto"/>
        <w:tblLook w:val="04A0" w:firstRow="1" w:lastRow="0" w:firstColumn="1" w:lastColumn="0" w:noHBand="0" w:noVBand="1"/>
      </w:tblPr>
      <w:tblGrid>
        <w:gridCol w:w="9007"/>
      </w:tblGrid>
      <w:tr w:rsidR="00306B6E" w:rsidRPr="00A064C6" w14:paraId="3D8CF652" w14:textId="77777777" w:rsidTr="00DF423A">
        <w:trPr>
          <w:trHeight w:val="1548"/>
        </w:trPr>
        <w:tc>
          <w:tcPr>
            <w:tcW w:w="9007" w:type="dxa"/>
          </w:tcPr>
          <w:p w14:paraId="0E25749C" w14:textId="77777777" w:rsidR="00306B6E" w:rsidRPr="00A064C6" w:rsidRDefault="00306B6E" w:rsidP="00D406BF">
            <w:pPr>
              <w:rPr>
                <w:rFonts w:eastAsia="Proxima Nova"/>
                <w:b/>
                <w:bCs/>
                <w:sz w:val="24"/>
                <w:szCs w:val="24"/>
                <w:lang w:val="fr-FR"/>
              </w:rPr>
            </w:pPr>
          </w:p>
          <w:p w14:paraId="4DF741D0" w14:textId="77777777" w:rsidR="00306B6E" w:rsidRPr="00A064C6" w:rsidRDefault="00306B6E" w:rsidP="00D406BF">
            <w:pPr>
              <w:rPr>
                <w:rFonts w:eastAsia="Proxima Nova"/>
                <w:b/>
                <w:bCs/>
                <w:sz w:val="24"/>
                <w:szCs w:val="24"/>
                <w:lang w:val="fr-FR"/>
              </w:rPr>
            </w:pPr>
          </w:p>
          <w:p w14:paraId="21A4AACC" w14:textId="77777777" w:rsidR="00306B6E" w:rsidRPr="00A064C6" w:rsidRDefault="00306B6E" w:rsidP="00D406BF">
            <w:pPr>
              <w:rPr>
                <w:rFonts w:eastAsia="Proxima Nova"/>
                <w:b/>
                <w:bCs/>
                <w:sz w:val="24"/>
                <w:szCs w:val="24"/>
                <w:lang w:val="fr-FR"/>
              </w:rPr>
            </w:pPr>
          </w:p>
          <w:p w14:paraId="45390C9B" w14:textId="77777777" w:rsidR="00306B6E" w:rsidRPr="00A064C6" w:rsidRDefault="00306B6E" w:rsidP="00D406BF">
            <w:pPr>
              <w:rPr>
                <w:rFonts w:eastAsia="Proxima Nova"/>
                <w:b/>
                <w:bCs/>
                <w:sz w:val="24"/>
                <w:szCs w:val="24"/>
                <w:lang w:val="fr-FR"/>
              </w:rPr>
            </w:pPr>
          </w:p>
          <w:p w14:paraId="38A56E80" w14:textId="77777777" w:rsidR="00306B6E" w:rsidRPr="00A064C6" w:rsidRDefault="00306B6E" w:rsidP="00D406BF">
            <w:pPr>
              <w:rPr>
                <w:rFonts w:eastAsia="Proxima Nova"/>
                <w:b/>
                <w:bCs/>
                <w:sz w:val="24"/>
                <w:szCs w:val="24"/>
                <w:lang w:val="fr-FR"/>
              </w:rPr>
            </w:pPr>
          </w:p>
        </w:tc>
      </w:tr>
    </w:tbl>
    <w:p w14:paraId="63D28F1D" w14:textId="3813AE01" w:rsidR="00306B6E" w:rsidRDefault="00306B6E" w:rsidP="00306B6E">
      <w:pPr>
        <w:rPr>
          <w:rFonts w:eastAsia="Proxima Nova"/>
          <w:b/>
          <w:bCs/>
          <w:sz w:val="24"/>
          <w:szCs w:val="24"/>
          <w:lang w:val="fr-FR"/>
        </w:rPr>
      </w:pPr>
    </w:p>
    <w:p w14:paraId="66072724" w14:textId="77777777" w:rsidR="00B55C35" w:rsidRPr="00A064C6" w:rsidRDefault="00B55C35" w:rsidP="00306B6E">
      <w:pPr>
        <w:rPr>
          <w:rFonts w:eastAsia="Proxima Nova"/>
          <w:b/>
          <w:bCs/>
          <w:sz w:val="24"/>
          <w:szCs w:val="24"/>
          <w:lang w:val="fr-FR"/>
        </w:rPr>
      </w:pPr>
    </w:p>
    <w:p w14:paraId="1FC937E2" w14:textId="77777777" w:rsidR="00306B6E" w:rsidRPr="00A064C6" w:rsidRDefault="00306B6E" w:rsidP="00306B6E">
      <w:pPr>
        <w:rPr>
          <w:rFonts w:eastAsia="Proxima Nova"/>
          <w:b/>
          <w:bCs/>
          <w:sz w:val="24"/>
          <w:szCs w:val="24"/>
        </w:rPr>
      </w:pPr>
      <w:r w:rsidRPr="00A064C6">
        <w:rPr>
          <w:rFonts w:eastAsia="Proxima Nova"/>
          <w:b/>
          <w:bCs/>
          <w:sz w:val="24"/>
          <w:szCs w:val="24"/>
        </w:rPr>
        <w:t>Question 13</w:t>
      </w:r>
    </w:p>
    <w:p w14:paraId="0571A59B" w14:textId="77777777" w:rsidR="00306B6E" w:rsidRPr="00A064C6" w:rsidRDefault="00306B6E" w:rsidP="00306B6E">
      <w:pPr>
        <w:rPr>
          <w:rFonts w:eastAsia="Roboto"/>
          <w:b/>
          <w:color w:val="3C4043"/>
          <w:sz w:val="24"/>
          <w:szCs w:val="24"/>
          <w:highlight w:val="yellow"/>
        </w:rPr>
      </w:pPr>
    </w:p>
    <w:tbl>
      <w:tblPr>
        <w:tblpPr w:leftFromText="180" w:rightFromText="180" w:vertAnchor="text" w:horzAnchor="margin" w:tblpY="22"/>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1"/>
      </w:tblGrid>
      <w:tr w:rsidR="00306B6E" w:rsidRPr="00A064C6" w14:paraId="170F5890" w14:textId="77777777" w:rsidTr="00D406BF">
        <w:trPr>
          <w:trHeight w:val="455"/>
        </w:trPr>
        <w:tc>
          <w:tcPr>
            <w:tcW w:w="9001" w:type="dxa"/>
            <w:shd w:val="clear" w:color="auto" w:fill="D9D9D9" w:themeFill="background1" w:themeFillShade="D9"/>
            <w:tcMar>
              <w:top w:w="100" w:type="dxa"/>
              <w:left w:w="100" w:type="dxa"/>
              <w:bottom w:w="100" w:type="dxa"/>
              <w:right w:w="100" w:type="dxa"/>
            </w:tcMar>
          </w:tcPr>
          <w:p w14:paraId="73EAF03D"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42C53E4A" w14:textId="77777777" w:rsidR="00306B6E" w:rsidRPr="001D2A4C" w:rsidRDefault="00306B6E" w:rsidP="00306B6E">
      <w:pPr>
        <w:rPr>
          <w:rFonts w:eastAsia="Proxima Nova"/>
          <w:sz w:val="24"/>
          <w:szCs w:val="24"/>
          <w:lang w:val="fr-FR"/>
        </w:rPr>
      </w:pPr>
    </w:p>
    <w:tbl>
      <w:tblPr>
        <w:tblW w:w="901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2"/>
      </w:tblGrid>
      <w:tr w:rsidR="00306B6E" w:rsidRPr="001D2A4C" w14:paraId="4F017EA9" w14:textId="77777777" w:rsidTr="00D406BF">
        <w:trPr>
          <w:trHeight w:val="574"/>
        </w:trPr>
        <w:tc>
          <w:tcPr>
            <w:tcW w:w="9012" w:type="dxa"/>
            <w:shd w:val="clear" w:color="auto" w:fill="D9D9D9" w:themeFill="background1" w:themeFillShade="D9"/>
            <w:tcMar>
              <w:top w:w="100" w:type="dxa"/>
              <w:left w:w="100" w:type="dxa"/>
              <w:bottom w:w="100" w:type="dxa"/>
              <w:right w:w="100" w:type="dxa"/>
            </w:tcMar>
          </w:tcPr>
          <w:p w14:paraId="23F37CA5" w14:textId="77777777" w:rsidR="00306B6E" w:rsidRPr="001D2A4C" w:rsidRDefault="00306B6E" w:rsidP="00D406BF">
            <w:pPr>
              <w:rPr>
                <w:rFonts w:eastAsia="Proxima Nova"/>
                <w:sz w:val="24"/>
                <w:szCs w:val="24"/>
                <w:lang w:val="fr-FR"/>
              </w:rPr>
            </w:pPr>
            <w:r w:rsidRPr="00A064C6">
              <w:rPr>
                <w:rFonts w:eastAsia="Proxima Nova"/>
                <w:b/>
                <w:sz w:val="24"/>
                <w:szCs w:val="24"/>
                <w:lang w:val="fr-FR"/>
              </w:rPr>
              <w:t xml:space="preserve">Article 12 de la CIDE </w:t>
            </w:r>
            <w:r w:rsidRPr="00A064C6">
              <w:rPr>
                <w:rFonts w:eastAsia="Proxima Nova"/>
                <w:sz w:val="24"/>
                <w:szCs w:val="24"/>
                <w:lang w:val="fr-FR"/>
              </w:rPr>
              <w:t xml:space="preserve">: </w:t>
            </w:r>
            <w:r w:rsidRPr="00A064C6">
              <w:rPr>
                <w:sz w:val="24"/>
                <w:szCs w:val="24"/>
                <w:lang w:val="fr-FR"/>
              </w:rPr>
              <w:t>Les enfants ont le droit de donner librement leur avis sur les questions qui les concernent. Les adultes doivent les écouter avec attention et les prendre au sérieux.</w:t>
            </w:r>
          </w:p>
        </w:tc>
      </w:tr>
    </w:tbl>
    <w:p w14:paraId="0765067E" w14:textId="77777777" w:rsidR="00306B6E" w:rsidRPr="00A064C6" w:rsidRDefault="00306B6E" w:rsidP="00306B6E">
      <w:pPr>
        <w:rPr>
          <w:rFonts w:eastAsia="Proxima Nova"/>
          <w:sz w:val="24"/>
          <w:szCs w:val="24"/>
          <w:lang w:val="fr-FR"/>
        </w:rPr>
      </w:pPr>
    </w:p>
    <w:p w14:paraId="061F20E3" w14:textId="6328056B" w:rsidR="00306B6E" w:rsidRPr="00C016A2" w:rsidRDefault="00C016A2" w:rsidP="00C016A2">
      <w:pPr>
        <w:pStyle w:val="ListParagraph"/>
        <w:numPr>
          <w:ilvl w:val="0"/>
          <w:numId w:val="2"/>
        </w:numPr>
        <w:rPr>
          <w:rFonts w:eastAsia="Proxima Nova"/>
          <w:sz w:val="24"/>
          <w:szCs w:val="24"/>
          <w:lang w:val="fr-FR"/>
        </w:rPr>
      </w:pPr>
      <w:r w:rsidRPr="00C016A2">
        <w:rPr>
          <w:rFonts w:eastAsia="Proxima Nova"/>
          <w:b/>
          <w:bCs/>
          <w:sz w:val="24"/>
          <w:szCs w:val="24"/>
          <w:lang w:val="fr-FR"/>
        </w:rPr>
        <w:t>Quels conseils donneriez-vous aux adultes qui aident les enfants et jeunes en protection de remplacement sur leurs besoins ?</w:t>
      </w:r>
    </w:p>
    <w:p w14:paraId="1164D342" w14:textId="77777777" w:rsidR="00C016A2" w:rsidRPr="00C016A2" w:rsidRDefault="00C016A2" w:rsidP="00C016A2">
      <w:pPr>
        <w:rPr>
          <w:rFonts w:eastAsia="Proxima Nova"/>
          <w:sz w:val="24"/>
          <w:szCs w:val="24"/>
          <w:lang w:val="fr-FR"/>
        </w:rPr>
      </w:pPr>
    </w:p>
    <w:tbl>
      <w:tblPr>
        <w:tblStyle w:val="TableGrid"/>
        <w:tblW w:w="0" w:type="auto"/>
        <w:tblLook w:val="04A0" w:firstRow="1" w:lastRow="0" w:firstColumn="1" w:lastColumn="0" w:noHBand="0" w:noVBand="1"/>
      </w:tblPr>
      <w:tblGrid>
        <w:gridCol w:w="8995"/>
      </w:tblGrid>
      <w:tr w:rsidR="00306B6E" w:rsidRPr="00A064C6" w14:paraId="0AE10F34" w14:textId="77777777" w:rsidTr="00DF423A">
        <w:trPr>
          <w:trHeight w:val="1524"/>
        </w:trPr>
        <w:tc>
          <w:tcPr>
            <w:tcW w:w="8995" w:type="dxa"/>
          </w:tcPr>
          <w:p w14:paraId="733D5FE1" w14:textId="77777777" w:rsidR="00306B6E" w:rsidRPr="00A064C6" w:rsidRDefault="00306B6E" w:rsidP="00D406BF">
            <w:pPr>
              <w:rPr>
                <w:rFonts w:eastAsia="Proxima Nova"/>
                <w:sz w:val="24"/>
                <w:szCs w:val="24"/>
                <w:lang w:val="fr-FR"/>
              </w:rPr>
            </w:pPr>
          </w:p>
          <w:p w14:paraId="14943C84" w14:textId="77777777" w:rsidR="00306B6E" w:rsidRPr="00A064C6" w:rsidRDefault="00306B6E" w:rsidP="00D406BF">
            <w:pPr>
              <w:rPr>
                <w:rFonts w:eastAsia="Proxima Nova"/>
                <w:sz w:val="24"/>
                <w:szCs w:val="24"/>
                <w:lang w:val="fr-FR"/>
              </w:rPr>
            </w:pPr>
          </w:p>
          <w:p w14:paraId="15E25E82" w14:textId="77777777" w:rsidR="00306B6E" w:rsidRPr="00A064C6" w:rsidRDefault="00306B6E" w:rsidP="00D406BF">
            <w:pPr>
              <w:rPr>
                <w:rFonts w:eastAsia="Proxima Nova"/>
                <w:sz w:val="24"/>
                <w:szCs w:val="24"/>
                <w:lang w:val="fr-FR"/>
              </w:rPr>
            </w:pPr>
          </w:p>
          <w:p w14:paraId="285070CD" w14:textId="77777777" w:rsidR="00306B6E" w:rsidRPr="00A064C6" w:rsidRDefault="00306B6E" w:rsidP="00D406BF">
            <w:pPr>
              <w:rPr>
                <w:rFonts w:eastAsia="Proxima Nova"/>
                <w:sz w:val="24"/>
                <w:szCs w:val="24"/>
                <w:lang w:val="fr-FR"/>
              </w:rPr>
            </w:pPr>
          </w:p>
          <w:p w14:paraId="31043E91" w14:textId="77777777" w:rsidR="00306B6E" w:rsidRPr="00A064C6" w:rsidRDefault="00306B6E" w:rsidP="00D406BF">
            <w:pPr>
              <w:rPr>
                <w:rFonts w:eastAsia="Proxima Nova"/>
                <w:sz w:val="24"/>
                <w:szCs w:val="24"/>
                <w:lang w:val="fr-FR"/>
              </w:rPr>
            </w:pPr>
          </w:p>
        </w:tc>
      </w:tr>
    </w:tbl>
    <w:p w14:paraId="76CA488F" w14:textId="77777777" w:rsidR="00C016A2" w:rsidRDefault="00C016A2">
      <w:pPr>
        <w:spacing w:after="160" w:line="259" w:lineRule="auto"/>
        <w:rPr>
          <w:rFonts w:eastAsia="Proxima Nova"/>
          <w:b/>
          <w:bCs/>
          <w:sz w:val="24"/>
          <w:szCs w:val="24"/>
          <w:lang w:val="fr-FR"/>
        </w:rPr>
      </w:pPr>
      <w:r>
        <w:rPr>
          <w:rFonts w:eastAsia="Proxima Nova"/>
          <w:b/>
          <w:bCs/>
          <w:sz w:val="24"/>
          <w:szCs w:val="24"/>
          <w:lang w:val="fr-FR"/>
        </w:rPr>
        <w:br w:type="page"/>
      </w:r>
    </w:p>
    <w:p w14:paraId="021291B7" w14:textId="6B0D42D8" w:rsidR="00306B6E" w:rsidRPr="00E473DA" w:rsidRDefault="00306B6E" w:rsidP="00306B6E">
      <w:pPr>
        <w:rPr>
          <w:rFonts w:eastAsia="Proxima Nova"/>
          <w:b/>
          <w:bCs/>
          <w:sz w:val="24"/>
          <w:szCs w:val="24"/>
          <w:lang w:val="fr-FR"/>
        </w:rPr>
      </w:pPr>
      <w:r w:rsidRPr="00E473DA">
        <w:rPr>
          <w:rFonts w:eastAsia="Proxima Nova"/>
          <w:b/>
          <w:bCs/>
          <w:sz w:val="24"/>
          <w:szCs w:val="24"/>
          <w:lang w:val="fr-FR"/>
        </w:rPr>
        <w:lastRenderedPageBreak/>
        <w:t>Question 14</w:t>
      </w:r>
    </w:p>
    <w:p w14:paraId="1D6CC77D" w14:textId="77777777" w:rsidR="00306B6E" w:rsidRPr="00A064C6" w:rsidRDefault="00306B6E" w:rsidP="00306B6E">
      <w:pPr>
        <w:rPr>
          <w:rFonts w:eastAsia="Roboto"/>
          <w:b/>
          <w:sz w:val="24"/>
          <w:szCs w:val="24"/>
          <w:highlight w:val="yellow"/>
        </w:rPr>
      </w:pPr>
    </w:p>
    <w:tbl>
      <w:tblPr>
        <w:tblpPr w:leftFromText="180" w:rightFromText="180" w:vertAnchor="text" w:horzAnchor="margin" w:tblpY="22"/>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1"/>
      </w:tblGrid>
      <w:tr w:rsidR="00306B6E" w:rsidRPr="00A064C6" w14:paraId="05493F3A" w14:textId="77777777" w:rsidTr="00D406BF">
        <w:trPr>
          <w:trHeight w:val="455"/>
        </w:trPr>
        <w:tc>
          <w:tcPr>
            <w:tcW w:w="9001" w:type="dxa"/>
            <w:shd w:val="clear" w:color="auto" w:fill="D9D9D9" w:themeFill="background1" w:themeFillShade="D9"/>
            <w:tcMar>
              <w:top w:w="100" w:type="dxa"/>
              <w:left w:w="100" w:type="dxa"/>
              <w:bottom w:w="100" w:type="dxa"/>
              <w:right w:w="100" w:type="dxa"/>
            </w:tcMar>
          </w:tcPr>
          <w:p w14:paraId="712DCE1E" w14:textId="77777777" w:rsidR="00306B6E" w:rsidRPr="00A064C6" w:rsidRDefault="00306B6E" w:rsidP="00D406BF">
            <w:pPr>
              <w:rPr>
                <w:rFonts w:eastAsia="Proxima Nova"/>
                <w:sz w:val="24"/>
                <w:szCs w:val="24"/>
                <w:lang w:val="fr-FR"/>
              </w:rPr>
            </w:pPr>
            <w:r w:rsidRPr="00A064C6">
              <w:rPr>
                <w:rFonts w:eastAsia="Proxima Nova"/>
                <w:sz w:val="24"/>
                <w:szCs w:val="24"/>
                <w:lang w:val="fr-FR"/>
              </w:rPr>
              <w:t>On parle de</w:t>
            </w:r>
            <w:r w:rsidRPr="00A064C6">
              <w:rPr>
                <w:rFonts w:eastAsia="Proxima Nova"/>
                <w:b/>
                <w:bCs/>
                <w:sz w:val="24"/>
                <w:szCs w:val="24"/>
                <w:lang w:val="fr-FR"/>
              </w:rPr>
              <w:t xml:space="preserve"> protection de remplacement </w:t>
            </w:r>
            <w:r w:rsidRPr="00A064C6">
              <w:rPr>
                <w:rFonts w:eastAsia="Proxima Nova"/>
                <w:sz w:val="24"/>
                <w:szCs w:val="24"/>
                <w:lang w:val="fr-FR"/>
              </w:rPr>
              <w:t>lorsque les enfants et jeunes personnes ne vivent pas avec leurs parents et sont pris en charge par des proches ou d’autres adultes qui ne sont pas des membres de leur famille.</w:t>
            </w:r>
          </w:p>
        </w:tc>
      </w:tr>
    </w:tbl>
    <w:p w14:paraId="660B3DF4" w14:textId="77777777" w:rsidR="00306B6E" w:rsidRPr="001D2A4C" w:rsidRDefault="00306B6E" w:rsidP="00306B6E">
      <w:pPr>
        <w:rPr>
          <w:rFonts w:eastAsia="Proxima Nova"/>
          <w:sz w:val="24"/>
          <w:szCs w:val="24"/>
          <w:lang w:val="fr-FR"/>
        </w:rPr>
      </w:pPr>
    </w:p>
    <w:tbl>
      <w:tblPr>
        <w:tblW w:w="90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3"/>
      </w:tblGrid>
      <w:tr w:rsidR="00306B6E" w:rsidRPr="00A064C6" w14:paraId="42C123CA" w14:textId="77777777" w:rsidTr="00D406BF">
        <w:trPr>
          <w:trHeight w:val="1043"/>
        </w:trPr>
        <w:tc>
          <w:tcPr>
            <w:tcW w:w="9003" w:type="dxa"/>
            <w:shd w:val="clear" w:color="auto" w:fill="D9D9D9" w:themeFill="background1" w:themeFillShade="D9"/>
            <w:tcMar>
              <w:top w:w="100" w:type="dxa"/>
              <w:left w:w="100" w:type="dxa"/>
              <w:bottom w:w="100" w:type="dxa"/>
              <w:right w:w="100" w:type="dxa"/>
            </w:tcMar>
          </w:tcPr>
          <w:p w14:paraId="5854A815" w14:textId="77777777" w:rsidR="00306B6E" w:rsidRPr="00A064C6" w:rsidRDefault="00306B6E" w:rsidP="00D406BF">
            <w:pPr>
              <w:widowControl w:val="0"/>
              <w:rPr>
                <w:rFonts w:eastAsia="Proxima Nova"/>
                <w:sz w:val="24"/>
                <w:szCs w:val="24"/>
                <w:lang w:val="fr-FR"/>
              </w:rPr>
            </w:pPr>
            <w:r w:rsidRPr="00A064C6">
              <w:rPr>
                <w:rFonts w:eastAsia="Proxima Nova"/>
                <w:b/>
                <w:sz w:val="24"/>
                <w:szCs w:val="24"/>
                <w:lang w:val="fr-FR"/>
              </w:rPr>
              <w:t>Article 8 de la CIDE :</w:t>
            </w:r>
            <w:r w:rsidRPr="00A064C6">
              <w:rPr>
                <w:rFonts w:eastAsia="Proxima Nova"/>
                <w:sz w:val="24"/>
                <w:szCs w:val="24"/>
                <w:lang w:val="fr-FR"/>
              </w:rPr>
              <w:t xml:space="preserve"> </w:t>
            </w:r>
            <w:r w:rsidRPr="00A064C6">
              <w:rPr>
                <w:sz w:val="24"/>
                <w:szCs w:val="24"/>
                <w:lang w:val="fr-FR"/>
              </w:rPr>
              <w:t>Les enfants ont le droit d’avoir leur propre identité, c’est-à-dire un document officiel disant qui ils sont et précisant leur nom, leur nationalité et leurs relations familiales. Personne ne doit leur enlever cette identité. Cependant, si cela arrive, les gouvernements doivent les aider à la retrouver rapidement.</w:t>
            </w:r>
          </w:p>
        </w:tc>
      </w:tr>
    </w:tbl>
    <w:p w14:paraId="0686E762" w14:textId="77777777" w:rsidR="00306B6E" w:rsidRPr="00A064C6" w:rsidRDefault="00306B6E" w:rsidP="00306B6E">
      <w:pPr>
        <w:rPr>
          <w:rFonts w:eastAsia="Proxima Nova"/>
          <w:sz w:val="24"/>
          <w:szCs w:val="24"/>
          <w:lang w:val="fr-FR"/>
        </w:rPr>
      </w:pPr>
    </w:p>
    <w:p w14:paraId="185E8D98" w14:textId="2CE21549" w:rsidR="00306B6E" w:rsidRPr="00457EEA" w:rsidRDefault="00457EEA" w:rsidP="00457EEA">
      <w:pPr>
        <w:pStyle w:val="ListParagraph"/>
        <w:numPr>
          <w:ilvl w:val="0"/>
          <w:numId w:val="2"/>
        </w:numPr>
        <w:rPr>
          <w:rFonts w:eastAsia="Proxima Nova"/>
          <w:sz w:val="24"/>
          <w:szCs w:val="24"/>
          <w:lang w:val="fr-FR"/>
        </w:rPr>
      </w:pPr>
      <w:r w:rsidRPr="00457EEA">
        <w:rPr>
          <w:rFonts w:eastAsia="Proxima Nova"/>
          <w:b/>
          <w:bCs/>
          <w:sz w:val="24"/>
          <w:szCs w:val="24"/>
          <w:lang w:val="fr-FR"/>
        </w:rPr>
        <w:t>Comment les adultes peuvent-ils aider les enfants et jeunes personnes à savoir ou découvrir d’où ils viennent, leur culture, langue ou d’autres aspects de leur identité, surtout s’ils vivent en protection de remplacement ?</w:t>
      </w:r>
    </w:p>
    <w:p w14:paraId="78574EF5" w14:textId="77777777" w:rsidR="00457EEA" w:rsidRPr="00457EEA" w:rsidRDefault="00457EEA" w:rsidP="00457EEA">
      <w:pPr>
        <w:pStyle w:val="ListParagraph"/>
        <w:rPr>
          <w:rFonts w:eastAsia="Proxima Nova"/>
          <w:sz w:val="24"/>
          <w:szCs w:val="24"/>
          <w:lang w:val="fr-FR"/>
        </w:rPr>
      </w:pPr>
    </w:p>
    <w:tbl>
      <w:tblPr>
        <w:tblStyle w:val="TableGrid"/>
        <w:tblW w:w="0" w:type="auto"/>
        <w:tblLook w:val="04A0" w:firstRow="1" w:lastRow="0" w:firstColumn="1" w:lastColumn="0" w:noHBand="0" w:noVBand="1"/>
      </w:tblPr>
      <w:tblGrid>
        <w:gridCol w:w="8947"/>
      </w:tblGrid>
      <w:tr w:rsidR="00306B6E" w:rsidRPr="00A064C6" w14:paraId="549ADB3B" w14:textId="77777777" w:rsidTr="00DF423A">
        <w:trPr>
          <w:trHeight w:val="1441"/>
        </w:trPr>
        <w:tc>
          <w:tcPr>
            <w:tcW w:w="8947" w:type="dxa"/>
          </w:tcPr>
          <w:p w14:paraId="7E6AB125" w14:textId="77777777" w:rsidR="00306B6E" w:rsidRPr="00A064C6" w:rsidRDefault="00306B6E" w:rsidP="00D406BF">
            <w:pPr>
              <w:rPr>
                <w:rFonts w:eastAsia="Proxima Nova"/>
                <w:sz w:val="24"/>
                <w:szCs w:val="24"/>
                <w:lang w:val="fr-FR"/>
              </w:rPr>
            </w:pPr>
          </w:p>
          <w:p w14:paraId="5E1AD819" w14:textId="77777777" w:rsidR="00306B6E" w:rsidRPr="00A064C6" w:rsidRDefault="00306B6E" w:rsidP="00D406BF">
            <w:pPr>
              <w:rPr>
                <w:rFonts w:eastAsia="Proxima Nova"/>
                <w:sz w:val="24"/>
                <w:szCs w:val="24"/>
                <w:lang w:val="fr-FR"/>
              </w:rPr>
            </w:pPr>
          </w:p>
          <w:p w14:paraId="46E12CA5" w14:textId="77777777" w:rsidR="00306B6E" w:rsidRPr="00A064C6" w:rsidRDefault="00306B6E" w:rsidP="00D406BF">
            <w:pPr>
              <w:rPr>
                <w:rFonts w:eastAsia="Proxima Nova"/>
                <w:sz w:val="24"/>
                <w:szCs w:val="24"/>
                <w:lang w:val="fr-FR"/>
              </w:rPr>
            </w:pPr>
          </w:p>
          <w:p w14:paraId="477A8F8E" w14:textId="77777777" w:rsidR="00306B6E" w:rsidRPr="00A064C6" w:rsidRDefault="00306B6E" w:rsidP="00D406BF">
            <w:pPr>
              <w:rPr>
                <w:rFonts w:eastAsia="Proxima Nova"/>
                <w:sz w:val="24"/>
                <w:szCs w:val="24"/>
                <w:lang w:val="fr-FR"/>
              </w:rPr>
            </w:pPr>
          </w:p>
          <w:p w14:paraId="43E21DB7" w14:textId="77777777" w:rsidR="00306B6E" w:rsidRPr="00A064C6" w:rsidRDefault="00306B6E" w:rsidP="00D406BF">
            <w:pPr>
              <w:rPr>
                <w:rFonts w:eastAsia="Proxima Nova"/>
                <w:sz w:val="24"/>
                <w:szCs w:val="24"/>
                <w:lang w:val="fr-FR"/>
              </w:rPr>
            </w:pPr>
          </w:p>
        </w:tc>
      </w:tr>
    </w:tbl>
    <w:p w14:paraId="53D959E6" w14:textId="77777777" w:rsidR="00306B6E" w:rsidRPr="00A064C6" w:rsidRDefault="00306B6E" w:rsidP="00306B6E">
      <w:pPr>
        <w:rPr>
          <w:rFonts w:eastAsia="Proxima Nova"/>
          <w:sz w:val="24"/>
          <w:szCs w:val="24"/>
          <w:lang w:val="fr-FR"/>
        </w:rPr>
      </w:pPr>
    </w:p>
    <w:p w14:paraId="545AA2DF" w14:textId="77777777" w:rsidR="00306B6E" w:rsidRPr="00A064C6" w:rsidRDefault="00306B6E" w:rsidP="00306B6E">
      <w:pPr>
        <w:rPr>
          <w:rFonts w:eastAsia="Proxima Nova"/>
          <w:sz w:val="24"/>
          <w:szCs w:val="24"/>
          <w:lang w:val="fr-FR"/>
        </w:rPr>
      </w:pPr>
    </w:p>
    <w:p w14:paraId="34272871" w14:textId="77777777" w:rsidR="00306B6E" w:rsidRPr="00A064C6" w:rsidRDefault="00306B6E" w:rsidP="00306B6E">
      <w:pPr>
        <w:rPr>
          <w:rFonts w:eastAsia="Proxima Nova"/>
          <w:b/>
          <w:bCs/>
          <w:sz w:val="24"/>
          <w:szCs w:val="24"/>
        </w:rPr>
      </w:pPr>
      <w:r w:rsidRPr="00A064C6">
        <w:rPr>
          <w:rFonts w:eastAsia="Proxima Nova"/>
          <w:b/>
          <w:bCs/>
          <w:sz w:val="24"/>
          <w:szCs w:val="24"/>
        </w:rPr>
        <w:t>Question 15</w:t>
      </w:r>
    </w:p>
    <w:p w14:paraId="5D475250" w14:textId="77777777" w:rsidR="00306B6E" w:rsidRPr="00A064C6" w:rsidRDefault="00306B6E" w:rsidP="00306B6E">
      <w:pPr>
        <w:rPr>
          <w:rFonts w:eastAsia="Proxima Nova"/>
          <w:sz w:val="24"/>
          <w:szCs w:val="24"/>
          <w:lang w:val="fr-FR"/>
        </w:rPr>
      </w:pPr>
    </w:p>
    <w:p w14:paraId="142DAA0C" w14:textId="5DD73FF1" w:rsidR="00306B6E" w:rsidRPr="00A064C6" w:rsidRDefault="00C0649E" w:rsidP="00306B6E">
      <w:pPr>
        <w:numPr>
          <w:ilvl w:val="0"/>
          <w:numId w:val="2"/>
        </w:numPr>
        <w:rPr>
          <w:rFonts w:eastAsia="Proxima Nova"/>
          <w:b/>
          <w:bCs/>
          <w:sz w:val="24"/>
          <w:szCs w:val="24"/>
          <w:lang w:val="fr-FR"/>
        </w:rPr>
      </w:pPr>
      <w:r w:rsidRPr="00C0649E">
        <w:rPr>
          <w:rFonts w:eastAsia="Proxima Nova"/>
          <w:b/>
          <w:bCs/>
          <w:sz w:val="24"/>
          <w:szCs w:val="24"/>
          <w:lang w:val="fr-FR"/>
        </w:rPr>
        <w:t>Que peuvent faire les adultes pour aider les enfants et les jeunes lorsqu’ils changent de placement en protection de remplacement ?</w:t>
      </w:r>
      <w:r w:rsidR="00306B6E" w:rsidRPr="00A064C6">
        <w:rPr>
          <w:rFonts w:eastAsia="Proxima Nova"/>
          <w:b/>
          <w:bCs/>
          <w:sz w:val="24"/>
          <w:szCs w:val="24"/>
          <w:lang w:val="fr-FR"/>
        </w:rPr>
        <w:t xml:space="preserve"> </w:t>
      </w:r>
    </w:p>
    <w:p w14:paraId="36E13FD0" w14:textId="77777777" w:rsidR="00306B6E" w:rsidRPr="00A064C6" w:rsidRDefault="00306B6E" w:rsidP="00306B6E">
      <w:pPr>
        <w:rPr>
          <w:rFonts w:eastAsia="Proxima Nova"/>
          <w:sz w:val="24"/>
          <w:szCs w:val="24"/>
          <w:lang w:val="fr-FR"/>
        </w:rPr>
      </w:pPr>
    </w:p>
    <w:tbl>
      <w:tblPr>
        <w:tblStyle w:val="TableGrid"/>
        <w:tblW w:w="0" w:type="auto"/>
        <w:tblLook w:val="04A0" w:firstRow="1" w:lastRow="0" w:firstColumn="1" w:lastColumn="0" w:noHBand="0" w:noVBand="1"/>
      </w:tblPr>
      <w:tblGrid>
        <w:gridCol w:w="8926"/>
      </w:tblGrid>
      <w:tr w:rsidR="00306B6E" w:rsidRPr="00A064C6" w14:paraId="54E6B261" w14:textId="77777777" w:rsidTr="00DF423A">
        <w:tc>
          <w:tcPr>
            <w:tcW w:w="8926" w:type="dxa"/>
          </w:tcPr>
          <w:p w14:paraId="7A59E3E7" w14:textId="77777777" w:rsidR="00306B6E" w:rsidRPr="00A064C6" w:rsidRDefault="00306B6E" w:rsidP="00D406BF">
            <w:pPr>
              <w:rPr>
                <w:rFonts w:eastAsia="Proxima Nova"/>
                <w:sz w:val="24"/>
                <w:szCs w:val="24"/>
                <w:lang w:val="fr-FR"/>
              </w:rPr>
            </w:pPr>
          </w:p>
          <w:p w14:paraId="658910D9" w14:textId="77777777" w:rsidR="00306B6E" w:rsidRPr="00A064C6" w:rsidRDefault="00306B6E" w:rsidP="00D406BF">
            <w:pPr>
              <w:rPr>
                <w:rFonts w:eastAsia="Proxima Nova"/>
                <w:sz w:val="24"/>
                <w:szCs w:val="24"/>
                <w:lang w:val="fr-FR"/>
              </w:rPr>
            </w:pPr>
          </w:p>
          <w:p w14:paraId="56583F74" w14:textId="77777777" w:rsidR="00306B6E" w:rsidRPr="00A064C6" w:rsidRDefault="00306B6E" w:rsidP="00D406BF">
            <w:pPr>
              <w:rPr>
                <w:rFonts w:eastAsia="Proxima Nova"/>
                <w:sz w:val="24"/>
                <w:szCs w:val="24"/>
                <w:lang w:val="fr-FR"/>
              </w:rPr>
            </w:pPr>
          </w:p>
          <w:p w14:paraId="12873131" w14:textId="77777777" w:rsidR="00306B6E" w:rsidRPr="00A064C6" w:rsidRDefault="00306B6E" w:rsidP="00D406BF">
            <w:pPr>
              <w:rPr>
                <w:rFonts w:eastAsia="Proxima Nova"/>
                <w:sz w:val="24"/>
                <w:szCs w:val="24"/>
                <w:lang w:val="fr-FR"/>
              </w:rPr>
            </w:pPr>
          </w:p>
          <w:p w14:paraId="6776D56D" w14:textId="77777777" w:rsidR="00306B6E" w:rsidRPr="00A064C6" w:rsidRDefault="00306B6E" w:rsidP="00D406BF">
            <w:pPr>
              <w:rPr>
                <w:rFonts w:eastAsia="Proxima Nova"/>
                <w:sz w:val="24"/>
                <w:szCs w:val="24"/>
                <w:lang w:val="fr-FR"/>
              </w:rPr>
            </w:pPr>
          </w:p>
        </w:tc>
      </w:tr>
    </w:tbl>
    <w:p w14:paraId="31560FC7" w14:textId="77777777" w:rsidR="00306B6E" w:rsidRPr="00A064C6" w:rsidRDefault="00306B6E" w:rsidP="00306B6E">
      <w:pPr>
        <w:rPr>
          <w:rFonts w:eastAsia="Proxima Nova"/>
          <w:sz w:val="24"/>
          <w:szCs w:val="24"/>
          <w:lang w:val="fr-FR"/>
        </w:rPr>
      </w:pPr>
    </w:p>
    <w:p w14:paraId="4DA80548" w14:textId="58DBF420" w:rsidR="009B5E0A" w:rsidRDefault="009B5E0A">
      <w:pPr>
        <w:spacing w:after="160" w:line="259" w:lineRule="auto"/>
        <w:rPr>
          <w:rFonts w:eastAsia="Proxima Nova"/>
          <w:sz w:val="24"/>
          <w:szCs w:val="24"/>
          <w:lang w:val="fr-FR"/>
        </w:rPr>
      </w:pPr>
      <w:r>
        <w:rPr>
          <w:rFonts w:eastAsia="Proxima Nova"/>
          <w:sz w:val="24"/>
          <w:szCs w:val="24"/>
          <w:lang w:val="fr-FR"/>
        </w:rPr>
        <w:br w:type="page"/>
      </w:r>
    </w:p>
    <w:p w14:paraId="41DF79A4" w14:textId="77777777" w:rsidR="00306B6E" w:rsidRPr="00A064C6" w:rsidRDefault="00306B6E" w:rsidP="00306B6E">
      <w:pPr>
        <w:rPr>
          <w:rFonts w:eastAsia="Proxima Nova"/>
          <w:b/>
          <w:bCs/>
          <w:sz w:val="24"/>
          <w:szCs w:val="24"/>
        </w:rPr>
      </w:pPr>
      <w:r w:rsidRPr="00A064C6">
        <w:rPr>
          <w:rFonts w:eastAsia="Proxima Nova"/>
          <w:b/>
          <w:bCs/>
          <w:sz w:val="24"/>
          <w:szCs w:val="24"/>
        </w:rPr>
        <w:lastRenderedPageBreak/>
        <w:t>Question 16</w:t>
      </w:r>
    </w:p>
    <w:p w14:paraId="354A644B" w14:textId="77777777" w:rsidR="00306B6E" w:rsidRPr="00A064C6" w:rsidRDefault="00306B6E" w:rsidP="00306B6E">
      <w:pPr>
        <w:rPr>
          <w:rFonts w:eastAsia="Proxima Nova"/>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06B6E" w:rsidRPr="00A064C6" w14:paraId="619A2927" w14:textId="77777777" w:rsidTr="00D406BF">
        <w:tc>
          <w:tcPr>
            <w:tcW w:w="9029" w:type="dxa"/>
            <w:shd w:val="clear" w:color="auto" w:fill="D9D9D9" w:themeFill="background1" w:themeFillShade="D9"/>
            <w:tcMar>
              <w:top w:w="100" w:type="dxa"/>
              <w:left w:w="100" w:type="dxa"/>
              <w:bottom w:w="100" w:type="dxa"/>
              <w:right w:w="100" w:type="dxa"/>
            </w:tcMar>
          </w:tcPr>
          <w:p w14:paraId="01F65150" w14:textId="77777777" w:rsidR="00306B6E" w:rsidRPr="00A064C6" w:rsidRDefault="00306B6E" w:rsidP="00D406BF">
            <w:pPr>
              <w:rPr>
                <w:rFonts w:eastAsia="Proxima Nova"/>
                <w:sz w:val="24"/>
                <w:szCs w:val="24"/>
              </w:rPr>
            </w:pPr>
            <w:r w:rsidRPr="00A064C6">
              <w:rPr>
                <w:rFonts w:eastAsia="Proxima Nova"/>
                <w:b/>
                <w:sz w:val="24"/>
                <w:szCs w:val="24"/>
              </w:rPr>
              <w:t xml:space="preserve">Leaving alternative care: </w:t>
            </w:r>
            <w:r w:rsidRPr="00A064C6">
              <w:rPr>
                <w:rFonts w:eastAsia="Proxima Nova"/>
                <w:sz w:val="24"/>
                <w:szCs w:val="24"/>
              </w:rPr>
              <w:t xml:space="preserve">Children and young people leave alternative care at different ages, and for different reasons. Some go back to their families, others go on to supervised independent living arrangements, and others no longer can count on support from the government when they reach a certain age. </w:t>
            </w:r>
          </w:p>
        </w:tc>
      </w:tr>
    </w:tbl>
    <w:p w14:paraId="722994C2" w14:textId="77777777" w:rsidR="00306B6E" w:rsidRPr="00A064C6" w:rsidRDefault="00306B6E" w:rsidP="00306B6E">
      <w:pPr>
        <w:rPr>
          <w:rFonts w:eastAsia="Proxima Nova"/>
          <w:sz w:val="24"/>
          <w:szCs w:val="24"/>
        </w:rPr>
      </w:pPr>
    </w:p>
    <w:p w14:paraId="403CD448" w14:textId="46A78C84" w:rsidR="00306B6E" w:rsidRPr="00A064C6" w:rsidRDefault="00DF423A" w:rsidP="00306B6E">
      <w:pPr>
        <w:numPr>
          <w:ilvl w:val="0"/>
          <w:numId w:val="2"/>
        </w:numPr>
        <w:rPr>
          <w:rFonts w:eastAsia="Proxima Nova"/>
          <w:sz w:val="24"/>
          <w:szCs w:val="24"/>
          <w:lang w:val="fr-FR"/>
        </w:rPr>
      </w:pPr>
      <w:r w:rsidRPr="00DF423A">
        <w:rPr>
          <w:rFonts w:eastAsia="Proxima Nova"/>
          <w:b/>
          <w:bCs/>
          <w:sz w:val="24"/>
          <w:szCs w:val="24"/>
          <w:lang w:val="fr-FR"/>
        </w:rPr>
        <w:t xml:space="preserve">Que peuvent faire les adultes pour aider les enfants et les jeunes lorsqu’ils quittent la protection de remplacement </w:t>
      </w:r>
      <w:r w:rsidR="00306B6E" w:rsidRPr="00A064C6">
        <w:rPr>
          <w:rFonts w:eastAsia="Proxima Nova"/>
          <w:b/>
          <w:bCs/>
          <w:sz w:val="24"/>
          <w:szCs w:val="24"/>
          <w:lang w:val="fr-FR"/>
        </w:rPr>
        <w:t>?</w:t>
      </w:r>
    </w:p>
    <w:p w14:paraId="78A8A718" w14:textId="77777777" w:rsidR="00306B6E" w:rsidRPr="00A064C6" w:rsidRDefault="00306B6E" w:rsidP="00306B6E">
      <w:pPr>
        <w:rPr>
          <w:rFonts w:eastAsia="Proxima Nova"/>
          <w:b/>
          <w:bCs/>
          <w:sz w:val="24"/>
          <w:szCs w:val="24"/>
          <w:lang w:val="fr-FR"/>
        </w:rPr>
      </w:pPr>
    </w:p>
    <w:tbl>
      <w:tblPr>
        <w:tblStyle w:val="TableGrid"/>
        <w:tblW w:w="0" w:type="auto"/>
        <w:tblLook w:val="04A0" w:firstRow="1" w:lastRow="0" w:firstColumn="1" w:lastColumn="0" w:noHBand="0" w:noVBand="1"/>
      </w:tblPr>
      <w:tblGrid>
        <w:gridCol w:w="9067"/>
      </w:tblGrid>
      <w:tr w:rsidR="00306B6E" w:rsidRPr="00A064C6" w14:paraId="43DA9D4F" w14:textId="77777777" w:rsidTr="00DF423A">
        <w:tc>
          <w:tcPr>
            <w:tcW w:w="9067" w:type="dxa"/>
          </w:tcPr>
          <w:p w14:paraId="791F34DB" w14:textId="77777777" w:rsidR="00306B6E" w:rsidRPr="00A064C6" w:rsidRDefault="00306B6E" w:rsidP="00D406BF">
            <w:pPr>
              <w:rPr>
                <w:rFonts w:eastAsia="Proxima Nova"/>
                <w:b/>
                <w:bCs/>
                <w:sz w:val="24"/>
                <w:szCs w:val="24"/>
                <w:lang w:val="fr-FR"/>
              </w:rPr>
            </w:pPr>
          </w:p>
          <w:p w14:paraId="3D3BC08D" w14:textId="77777777" w:rsidR="00306B6E" w:rsidRPr="00A064C6" w:rsidRDefault="00306B6E" w:rsidP="00D406BF">
            <w:pPr>
              <w:rPr>
                <w:rFonts w:eastAsia="Proxima Nova"/>
                <w:b/>
                <w:bCs/>
                <w:sz w:val="24"/>
                <w:szCs w:val="24"/>
                <w:lang w:val="fr-FR"/>
              </w:rPr>
            </w:pPr>
          </w:p>
          <w:p w14:paraId="3856B8F7" w14:textId="77777777" w:rsidR="00306B6E" w:rsidRPr="00A064C6" w:rsidRDefault="00306B6E" w:rsidP="00D406BF">
            <w:pPr>
              <w:rPr>
                <w:rFonts w:eastAsia="Proxima Nova"/>
                <w:b/>
                <w:bCs/>
                <w:sz w:val="24"/>
                <w:szCs w:val="24"/>
                <w:lang w:val="fr-FR"/>
              </w:rPr>
            </w:pPr>
          </w:p>
          <w:p w14:paraId="7202AA1A" w14:textId="77777777" w:rsidR="00306B6E" w:rsidRPr="00A064C6" w:rsidRDefault="00306B6E" w:rsidP="00D406BF">
            <w:pPr>
              <w:rPr>
                <w:rFonts w:eastAsia="Proxima Nova"/>
                <w:b/>
                <w:bCs/>
                <w:sz w:val="24"/>
                <w:szCs w:val="24"/>
                <w:lang w:val="fr-FR"/>
              </w:rPr>
            </w:pPr>
          </w:p>
          <w:p w14:paraId="6B44A77F" w14:textId="77777777" w:rsidR="00306B6E" w:rsidRPr="00A064C6" w:rsidRDefault="00306B6E" w:rsidP="00D406BF">
            <w:pPr>
              <w:rPr>
                <w:rFonts w:eastAsia="Proxima Nova"/>
                <w:b/>
                <w:bCs/>
                <w:sz w:val="24"/>
                <w:szCs w:val="24"/>
                <w:lang w:val="fr-FR"/>
              </w:rPr>
            </w:pPr>
          </w:p>
        </w:tc>
      </w:tr>
    </w:tbl>
    <w:p w14:paraId="34D1C860" w14:textId="77777777" w:rsidR="00306B6E" w:rsidRPr="00A064C6" w:rsidRDefault="00306B6E" w:rsidP="00306B6E">
      <w:pPr>
        <w:rPr>
          <w:rFonts w:eastAsia="Proxima Nova"/>
          <w:sz w:val="24"/>
          <w:szCs w:val="24"/>
          <w:lang w:val="fr-FR"/>
        </w:rPr>
      </w:pPr>
    </w:p>
    <w:p w14:paraId="6F00DB32" w14:textId="77777777" w:rsidR="00306B6E" w:rsidRPr="00A064C6" w:rsidRDefault="00306B6E" w:rsidP="00306B6E">
      <w:pPr>
        <w:rPr>
          <w:rFonts w:eastAsia="Proxima Nova"/>
          <w:sz w:val="24"/>
          <w:szCs w:val="24"/>
          <w:lang w:val="fr-FR"/>
        </w:rPr>
      </w:pPr>
    </w:p>
    <w:p w14:paraId="0EE60294" w14:textId="77777777" w:rsidR="00306B6E" w:rsidRPr="00A064C6" w:rsidRDefault="00306B6E" w:rsidP="00306B6E">
      <w:pPr>
        <w:rPr>
          <w:rFonts w:eastAsia="Proxima Nova"/>
          <w:sz w:val="24"/>
          <w:szCs w:val="24"/>
          <w:lang w:val="fr-FR"/>
        </w:rPr>
      </w:pPr>
    </w:p>
    <w:p w14:paraId="28FDB385" w14:textId="77777777" w:rsidR="00306B6E" w:rsidRPr="00A064C6" w:rsidRDefault="00306B6E" w:rsidP="00306B6E">
      <w:pPr>
        <w:rPr>
          <w:rFonts w:eastAsia="Proxima Nova"/>
          <w:sz w:val="24"/>
          <w:szCs w:val="24"/>
          <w:lang w:val="fr-FR"/>
        </w:rPr>
      </w:pPr>
    </w:p>
    <w:p w14:paraId="27DCC14C" w14:textId="77777777" w:rsidR="00306B6E" w:rsidRPr="00A064C6" w:rsidRDefault="00306B6E" w:rsidP="00306B6E">
      <w:pPr>
        <w:rPr>
          <w:rFonts w:eastAsia="Proxima Nova"/>
          <w:sz w:val="24"/>
          <w:szCs w:val="24"/>
          <w:lang w:val="fr-FR"/>
        </w:rPr>
      </w:pPr>
      <w:r w:rsidRPr="00A064C6">
        <w:rPr>
          <w:rFonts w:eastAsia="Proxima Nova"/>
          <w:sz w:val="24"/>
          <w:szCs w:val="24"/>
          <w:lang w:val="fr-FR"/>
        </w:rPr>
        <w:t xml:space="preserve">Merci d’avoir participé à ce questionnaire. Si vous avez d’autres choses que vous voulez partager pour la JDG sur les Enfants en protection de remplacement, merci de consulter les informations suivantes du Comité des droits de l’enfant des Nations Unies : </w:t>
      </w:r>
    </w:p>
    <w:p w14:paraId="5AF03B21" w14:textId="77777777" w:rsidR="00306B6E" w:rsidRPr="00A064C6" w:rsidRDefault="00306B6E" w:rsidP="00306B6E">
      <w:pPr>
        <w:rPr>
          <w:rFonts w:eastAsia="Proxima Nova"/>
          <w:i/>
          <w:sz w:val="24"/>
          <w:szCs w:val="24"/>
          <w:lang w:val="fr-FR"/>
        </w:rPr>
      </w:pPr>
    </w:p>
    <w:p w14:paraId="4D193582" w14:textId="77777777" w:rsidR="00306B6E" w:rsidRPr="00A064C6" w:rsidRDefault="00306B6E" w:rsidP="00306B6E">
      <w:pPr>
        <w:rPr>
          <w:rFonts w:eastAsia="Proxima Nova"/>
          <w:i/>
          <w:color w:val="0070C0"/>
          <w:sz w:val="24"/>
          <w:szCs w:val="24"/>
          <w:lang w:val="fr-FR"/>
        </w:rPr>
      </w:pPr>
      <w:r w:rsidRPr="00A064C6">
        <w:rPr>
          <w:rFonts w:eastAsia="Proxima Nova"/>
          <w:i/>
          <w:sz w:val="24"/>
          <w:szCs w:val="24"/>
          <w:lang w:val="fr-FR"/>
        </w:rPr>
        <w:t xml:space="preserve">En plus de ce questionnaire qui s'adresse aux enfants et aux jeunes, les enfants et les adultes sont également invités à envoyer des contributions personnelles directement au Comité à l’adresse </w:t>
      </w:r>
      <w:hyperlink r:id="rId14" w:history="1">
        <w:r w:rsidRPr="00A064C6">
          <w:rPr>
            <w:rStyle w:val="Hyperlink"/>
            <w:sz w:val="24"/>
            <w:szCs w:val="24"/>
            <w:lang w:val="fr-FR"/>
          </w:rPr>
          <w:t>crc@ohchr.org</w:t>
        </w:r>
      </w:hyperlink>
      <w:r w:rsidRPr="00A064C6">
        <w:rPr>
          <w:sz w:val="24"/>
          <w:szCs w:val="24"/>
          <w:lang w:val="fr-FR"/>
        </w:rPr>
        <w:t xml:space="preserve"> </w:t>
      </w:r>
      <w:r w:rsidRPr="00A064C6">
        <w:rPr>
          <w:rFonts w:eastAsia="Proxima Nova"/>
          <w:i/>
          <w:sz w:val="24"/>
          <w:szCs w:val="24"/>
          <w:lang w:val="fr-FR"/>
        </w:rPr>
        <w:t>– les réponses seront publiées sur le site de la JDG 2021.</w:t>
      </w:r>
    </w:p>
    <w:p w14:paraId="5B2691DE" w14:textId="77777777" w:rsidR="00306B6E" w:rsidRPr="00A064C6" w:rsidRDefault="00306B6E" w:rsidP="00306B6E">
      <w:pPr>
        <w:rPr>
          <w:rFonts w:eastAsia="Proxima Nova"/>
          <w:i/>
          <w:sz w:val="24"/>
          <w:szCs w:val="24"/>
          <w:lang w:val="fr-FR"/>
        </w:rPr>
      </w:pPr>
    </w:p>
    <w:p w14:paraId="71B6E316" w14:textId="77777777" w:rsidR="00306B6E" w:rsidRPr="00A064C6" w:rsidRDefault="00306B6E" w:rsidP="00306B6E">
      <w:pPr>
        <w:rPr>
          <w:rFonts w:eastAsia="Proxima Nova"/>
          <w:i/>
          <w:sz w:val="24"/>
          <w:szCs w:val="24"/>
          <w:lang w:val="fr-FR"/>
        </w:rPr>
      </w:pPr>
      <w:r w:rsidRPr="00A064C6">
        <w:rPr>
          <w:rFonts w:eastAsia="Proxima Nova"/>
          <w:i/>
          <w:sz w:val="24"/>
          <w:szCs w:val="24"/>
          <w:lang w:val="fr-FR"/>
        </w:rPr>
        <w:t xml:space="preserve">Les enfants peuvent aussi utiliser d’autres formats pour envoyer leurs réponses, comme </w:t>
      </w:r>
      <w:proofErr w:type="gramStart"/>
      <w:r w:rsidRPr="00A064C6">
        <w:rPr>
          <w:rFonts w:eastAsia="Proxima Nova"/>
          <w:i/>
          <w:sz w:val="24"/>
          <w:szCs w:val="24"/>
          <w:lang w:val="fr-FR"/>
        </w:rPr>
        <w:t>des enregistrements audio</w:t>
      </w:r>
      <w:proofErr w:type="gramEnd"/>
      <w:r w:rsidRPr="00A064C6">
        <w:rPr>
          <w:rFonts w:eastAsia="Proxima Nova"/>
          <w:i/>
          <w:sz w:val="24"/>
          <w:szCs w:val="24"/>
          <w:lang w:val="fr-FR"/>
        </w:rPr>
        <w:t xml:space="preserve"> et vidéo. Les réponses écrites peuvent être en anglais, français et espagnol, les trois langues officielles du Comité, et sous format numérique uniquement. La limite en nombre de mots est </w:t>
      </w:r>
      <w:r w:rsidRPr="00A064C6">
        <w:rPr>
          <w:rFonts w:eastAsia="Proxima Nova"/>
          <w:b/>
          <w:bCs/>
          <w:i/>
          <w:sz w:val="24"/>
          <w:szCs w:val="24"/>
          <w:lang w:val="fr-FR"/>
        </w:rPr>
        <w:t>2500 mots</w:t>
      </w:r>
      <w:r w:rsidRPr="00A064C6">
        <w:rPr>
          <w:rFonts w:eastAsia="Proxima Nova"/>
          <w:i/>
          <w:sz w:val="24"/>
          <w:szCs w:val="24"/>
          <w:lang w:val="fr-FR"/>
        </w:rPr>
        <w:t xml:space="preserve">. Merci de bien vouloir noter que </w:t>
      </w:r>
      <w:r w:rsidRPr="00A064C6">
        <w:rPr>
          <w:rFonts w:eastAsia="Proxima Nova"/>
          <w:b/>
          <w:bCs/>
          <w:i/>
          <w:sz w:val="24"/>
          <w:szCs w:val="24"/>
          <w:lang w:val="fr-FR"/>
        </w:rPr>
        <w:t>la date limite pour toutes les réponses envoyées est le 14 juin 2021</w:t>
      </w:r>
      <w:r w:rsidRPr="00A064C6">
        <w:rPr>
          <w:rFonts w:eastAsia="Proxima Nova"/>
          <w:i/>
          <w:sz w:val="24"/>
          <w:szCs w:val="24"/>
          <w:lang w:val="fr-FR"/>
        </w:rPr>
        <w:t xml:space="preserve">. </w:t>
      </w:r>
    </w:p>
    <w:sectPr w:rsidR="00306B6E" w:rsidRPr="00A064C6" w:rsidSect="00500AEF">
      <w:footerReference w:type="default" r:id="rId15"/>
      <w:pgSz w:w="12240" w:h="15840"/>
      <w:pgMar w:top="1276"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3FD9C" w14:textId="77777777" w:rsidR="00306B6E" w:rsidRDefault="00306B6E" w:rsidP="00306B6E">
      <w:pPr>
        <w:spacing w:line="240" w:lineRule="auto"/>
      </w:pPr>
      <w:r>
        <w:separator/>
      </w:r>
    </w:p>
  </w:endnote>
  <w:endnote w:type="continuationSeparator" w:id="0">
    <w:p w14:paraId="24E20398" w14:textId="77777777" w:rsidR="00306B6E" w:rsidRDefault="00306B6E" w:rsidP="0030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default"/>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B102" w14:textId="77777777" w:rsidR="00462376" w:rsidRDefault="00F5237E">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18F6" w14:textId="77777777" w:rsidR="00306B6E" w:rsidRDefault="00306B6E" w:rsidP="00306B6E">
      <w:pPr>
        <w:spacing w:line="240" w:lineRule="auto"/>
      </w:pPr>
      <w:r>
        <w:separator/>
      </w:r>
    </w:p>
  </w:footnote>
  <w:footnote w:type="continuationSeparator" w:id="0">
    <w:p w14:paraId="0BEC3873" w14:textId="77777777" w:rsidR="00306B6E" w:rsidRDefault="00306B6E" w:rsidP="00306B6E">
      <w:pPr>
        <w:spacing w:line="240" w:lineRule="auto"/>
      </w:pPr>
      <w:r>
        <w:continuationSeparator/>
      </w:r>
    </w:p>
  </w:footnote>
  <w:footnote w:id="1">
    <w:p w14:paraId="31CDCF69" w14:textId="77777777" w:rsidR="00306B6E" w:rsidRPr="00E669ED" w:rsidRDefault="00306B6E" w:rsidP="00306B6E">
      <w:pPr>
        <w:spacing w:line="240" w:lineRule="auto"/>
        <w:rPr>
          <w:sz w:val="20"/>
          <w:szCs w:val="20"/>
          <w:lang w:val="fr-FR"/>
        </w:rPr>
      </w:pPr>
      <w:r w:rsidRPr="00E669ED">
        <w:rPr>
          <w:vertAlign w:val="superscript"/>
          <w:lang w:val="fr-FR"/>
        </w:rPr>
        <w:footnoteRef/>
      </w:r>
      <w:r w:rsidRPr="00E669ED">
        <w:rPr>
          <w:b/>
          <w:sz w:val="20"/>
          <w:szCs w:val="20"/>
          <w:lang w:val="fr-FR"/>
        </w:rPr>
        <w:t xml:space="preserve"> </w:t>
      </w:r>
      <w:r w:rsidRPr="00E669ED">
        <w:rPr>
          <w:rFonts w:eastAsia="Proxima Nova"/>
          <w:b/>
          <w:i/>
          <w:lang w:val="fr-FR"/>
        </w:rPr>
        <w:t xml:space="preserve">Veuillez noter : </w:t>
      </w:r>
      <w:r w:rsidRPr="00E669ED">
        <w:rPr>
          <w:rFonts w:eastAsia="Proxima Nova"/>
          <w:i/>
          <w:lang w:val="fr-FR"/>
        </w:rPr>
        <w:t xml:space="preserve">Ce projet a été approuvé par le Comité d’éthique sur la recherche humaine de l’Université ouverte (Open </w:t>
      </w:r>
      <w:proofErr w:type="spellStart"/>
      <w:r w:rsidRPr="00E669ED">
        <w:rPr>
          <w:rFonts w:eastAsia="Proxima Nova"/>
          <w:i/>
          <w:lang w:val="fr-FR"/>
        </w:rPr>
        <w:t>University</w:t>
      </w:r>
      <w:proofErr w:type="spellEnd"/>
      <w:r w:rsidRPr="00E669ED">
        <w:rPr>
          <w:rFonts w:eastAsia="Proxima Nova"/>
          <w:i/>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16F5D"/>
    <w:multiLevelType w:val="multilevel"/>
    <w:tmpl w:val="5E1A6AD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253D4109"/>
    <w:multiLevelType w:val="multilevel"/>
    <w:tmpl w:val="79D08148"/>
    <w:lvl w:ilvl="0">
      <w:start w:val="1"/>
      <w:numFmt w:val="decimal"/>
      <w:lvlText w:val="%1."/>
      <w:lvlJc w:val="left"/>
      <w:pPr>
        <w:ind w:left="720" w:hanging="360"/>
      </w:pPr>
      <w:rPr>
        <w:rFonts w:ascii="Arial" w:eastAsia="Calibri" w:hAnsi="Arial" w:cs="Arial" w:hint="default"/>
        <w:b/>
        <w:bCs/>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496142C3"/>
    <w:multiLevelType w:val="multilevel"/>
    <w:tmpl w:val="D1BA8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AB5E93"/>
    <w:multiLevelType w:val="multilevel"/>
    <w:tmpl w:val="5E1A6AD8"/>
    <w:lvl w:ilvl="0">
      <w:start w:val="1"/>
      <w:numFmt w:val="decimal"/>
      <w:lvlText w:val="%1."/>
      <w:lvlJc w:val="left"/>
      <w:pPr>
        <w:ind w:left="720" w:hanging="360"/>
      </w:pPr>
      <w:rPr>
        <w:rFonts w:ascii="Calibri" w:eastAsia="Calibri" w:hAnsi="Calibri" w:cs="Calibri"/>
        <w:strike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6E"/>
    <w:rsid w:val="000E2100"/>
    <w:rsid w:val="001464A3"/>
    <w:rsid w:val="00161FB5"/>
    <w:rsid w:val="002500EB"/>
    <w:rsid w:val="002D313B"/>
    <w:rsid w:val="00306B6E"/>
    <w:rsid w:val="00332240"/>
    <w:rsid w:val="00457EEA"/>
    <w:rsid w:val="00500AEF"/>
    <w:rsid w:val="00621C9A"/>
    <w:rsid w:val="00634912"/>
    <w:rsid w:val="009006E8"/>
    <w:rsid w:val="00961DBD"/>
    <w:rsid w:val="009B5E0A"/>
    <w:rsid w:val="009D7029"/>
    <w:rsid w:val="00A064C6"/>
    <w:rsid w:val="00AF1C44"/>
    <w:rsid w:val="00B55C35"/>
    <w:rsid w:val="00BC6896"/>
    <w:rsid w:val="00C016A2"/>
    <w:rsid w:val="00C0649E"/>
    <w:rsid w:val="00C369C6"/>
    <w:rsid w:val="00DF423A"/>
    <w:rsid w:val="00DF56B9"/>
    <w:rsid w:val="00E473DA"/>
    <w:rsid w:val="00E53302"/>
    <w:rsid w:val="00F40883"/>
    <w:rsid w:val="00F5237E"/>
    <w:rsid w:val="00F94DD6"/>
    <w:rsid w:val="00F9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8785"/>
  <w15:chartTrackingRefBased/>
  <w15:docId w15:val="{855A5062-152F-4254-BA4F-A00EAE0D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B6E"/>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06B6E"/>
    <w:pPr>
      <w:spacing w:line="240" w:lineRule="auto"/>
    </w:pPr>
    <w:rPr>
      <w:sz w:val="20"/>
      <w:szCs w:val="20"/>
    </w:rPr>
  </w:style>
  <w:style w:type="character" w:customStyle="1" w:styleId="CommentTextChar">
    <w:name w:val="Comment Text Char"/>
    <w:basedOn w:val="DefaultParagraphFont"/>
    <w:link w:val="CommentText"/>
    <w:uiPriority w:val="99"/>
    <w:rsid w:val="00306B6E"/>
    <w:rPr>
      <w:rFonts w:ascii="Arial" w:eastAsia="Arial" w:hAnsi="Arial" w:cs="Arial"/>
      <w:sz w:val="20"/>
      <w:szCs w:val="20"/>
      <w:lang w:val="en" w:eastAsia="en-GB"/>
    </w:rPr>
  </w:style>
  <w:style w:type="table" w:styleId="TableGrid">
    <w:name w:val="Table Grid"/>
    <w:basedOn w:val="TableNormal"/>
    <w:uiPriority w:val="39"/>
    <w:rsid w:val="00306B6E"/>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B6E"/>
    <w:rPr>
      <w:color w:val="0563C1" w:themeColor="hyperlink"/>
      <w:u w:val="single"/>
    </w:rPr>
  </w:style>
  <w:style w:type="paragraph" w:styleId="ListParagraph">
    <w:name w:val="List Paragraph"/>
    <w:basedOn w:val="Normal"/>
    <w:uiPriority w:val="34"/>
    <w:qFormat/>
    <w:rsid w:val="00306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gemakersforchildren.community/basic-page/global-consultation-facilitators-guide" TargetMode="External"/><Relationship Id="rId13" Type="http://schemas.openxmlformats.org/officeDocument/2006/relationships/hyperlink" Target="https://www.childhelplineinternational.org/child-helplines/child-helpline-network/" TargetMode="External"/><Relationship Id="rId3" Type="http://schemas.openxmlformats.org/officeDocument/2006/relationships/settings" Target="settings.xml"/><Relationship Id="rId7" Type="http://schemas.openxmlformats.org/officeDocument/2006/relationships/hyperlink" Target="https://changemakersforchildren.community/UNCRC-DGD-survey" TargetMode="External"/><Relationship Id="rId12" Type="http://schemas.openxmlformats.org/officeDocument/2006/relationships/hyperlink" Target="mailto:lopa.bhattacharjee@familyforeverychild.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anuel.sherwin@hopeandhome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opa.bhattacharjee@familyforeverychild.org" TargetMode="External"/><Relationship Id="rId4" Type="http://schemas.openxmlformats.org/officeDocument/2006/relationships/webSettings" Target="webSettings.xml"/><Relationship Id="rId9" Type="http://schemas.openxmlformats.org/officeDocument/2006/relationships/hyperlink" Target="mailto:Emmanuel.sherwin@hopeandhomes.org" TargetMode="External"/><Relationship Id="rId14" Type="http://schemas.openxmlformats.org/officeDocument/2006/relationships/hyperlink" Target="mailto:crc@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2732</Words>
  <Characters>15574</Characters>
  <Application>Microsoft Office Word</Application>
  <DocSecurity>0</DocSecurity>
  <Lines>129</Lines>
  <Paragraphs>36</Paragraphs>
  <ScaleCrop>false</ScaleCrop>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Rose</dc:creator>
  <cp:keywords/>
  <dc:description/>
  <cp:lastModifiedBy>Caroline Rose</cp:lastModifiedBy>
  <cp:revision>26</cp:revision>
  <dcterms:created xsi:type="dcterms:W3CDTF">2021-04-14T17:44:00Z</dcterms:created>
  <dcterms:modified xsi:type="dcterms:W3CDTF">2021-04-14T18:22:00Z</dcterms:modified>
</cp:coreProperties>
</file>